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885036">
        <w:rPr>
          <w:rFonts w:ascii="Arial" w:hAnsi="Arial" w:cs="Arial"/>
          <w:sz w:val="24"/>
          <w:szCs w:val="24"/>
        </w:rPr>
        <w:t>re</w:t>
      </w:r>
      <w:r w:rsidR="000726D5">
        <w:rPr>
          <w:rFonts w:ascii="Arial" w:hAnsi="Arial" w:cs="Arial"/>
          <w:sz w:val="24"/>
          <w:szCs w:val="24"/>
        </w:rPr>
        <w:t>colocação</w:t>
      </w:r>
      <w:r w:rsidR="00EA20C8">
        <w:rPr>
          <w:rFonts w:ascii="Arial" w:hAnsi="Arial" w:cs="Arial"/>
          <w:sz w:val="24"/>
          <w:szCs w:val="24"/>
        </w:rPr>
        <w:t xml:space="preserve"> da Tabela de </w:t>
      </w:r>
      <w:r w:rsidR="00885036">
        <w:rPr>
          <w:rFonts w:ascii="Arial" w:hAnsi="Arial" w:cs="Arial"/>
          <w:sz w:val="24"/>
          <w:szCs w:val="24"/>
        </w:rPr>
        <w:t>Basquete</w:t>
      </w:r>
      <w:r w:rsidR="00EA20C8">
        <w:rPr>
          <w:rFonts w:ascii="Arial" w:hAnsi="Arial" w:cs="Arial"/>
          <w:sz w:val="24"/>
          <w:szCs w:val="24"/>
        </w:rPr>
        <w:t xml:space="preserve"> do </w:t>
      </w:r>
      <w:r w:rsidR="00885036">
        <w:rPr>
          <w:rFonts w:ascii="Arial" w:hAnsi="Arial" w:cs="Arial"/>
          <w:sz w:val="24"/>
          <w:szCs w:val="24"/>
        </w:rPr>
        <w:t>P</w:t>
      </w:r>
      <w:r w:rsidR="00EA20C8">
        <w:rPr>
          <w:rFonts w:ascii="Arial" w:hAnsi="Arial" w:cs="Arial"/>
          <w:sz w:val="24"/>
          <w:szCs w:val="24"/>
        </w:rPr>
        <w:t xml:space="preserve">arque dos Jacarandás. 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0C38C3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885036">
        <w:rPr>
          <w:rFonts w:ascii="Arial" w:hAnsi="Arial" w:cs="Arial"/>
          <w:sz w:val="24"/>
          <w:szCs w:val="24"/>
        </w:rPr>
        <w:t>re</w:t>
      </w:r>
      <w:r w:rsidR="000726D5">
        <w:rPr>
          <w:rFonts w:ascii="Arial" w:hAnsi="Arial" w:cs="Arial"/>
          <w:sz w:val="24"/>
          <w:szCs w:val="24"/>
        </w:rPr>
        <w:t>colocação</w:t>
      </w:r>
      <w:bookmarkStart w:id="0" w:name="_GoBack"/>
      <w:bookmarkEnd w:id="0"/>
      <w:r w:rsidR="00EA20C8">
        <w:rPr>
          <w:rFonts w:ascii="Arial" w:hAnsi="Arial" w:cs="Arial"/>
          <w:sz w:val="24"/>
          <w:szCs w:val="24"/>
        </w:rPr>
        <w:t xml:space="preserve"> da Tabela de </w:t>
      </w:r>
      <w:r w:rsidR="00885036">
        <w:rPr>
          <w:rFonts w:ascii="Arial" w:hAnsi="Arial" w:cs="Arial"/>
          <w:sz w:val="24"/>
          <w:szCs w:val="24"/>
        </w:rPr>
        <w:t>Basquete</w:t>
      </w:r>
      <w:r w:rsidR="00EA20C8">
        <w:rPr>
          <w:rFonts w:ascii="Arial" w:hAnsi="Arial" w:cs="Arial"/>
          <w:sz w:val="24"/>
          <w:szCs w:val="24"/>
        </w:rPr>
        <w:t xml:space="preserve"> do </w:t>
      </w:r>
      <w:r w:rsidR="00885036">
        <w:rPr>
          <w:rFonts w:ascii="Arial" w:hAnsi="Arial" w:cs="Arial"/>
          <w:sz w:val="24"/>
          <w:szCs w:val="24"/>
        </w:rPr>
        <w:t>P</w:t>
      </w:r>
      <w:r w:rsidR="00EA20C8">
        <w:rPr>
          <w:rFonts w:ascii="Arial" w:hAnsi="Arial" w:cs="Arial"/>
          <w:sz w:val="24"/>
          <w:szCs w:val="24"/>
        </w:rPr>
        <w:t xml:space="preserve">arque dos Jacarandás.  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673F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85036">
        <w:rPr>
          <w:rFonts w:ascii="Arial" w:hAnsi="Arial" w:cs="Arial"/>
          <w:sz w:val="24"/>
          <w:szCs w:val="24"/>
        </w:rPr>
        <w:t xml:space="preserve">frequentadores </w:t>
      </w:r>
      <w:r w:rsidR="00EA20C8">
        <w:rPr>
          <w:rFonts w:ascii="Arial" w:hAnsi="Arial" w:cs="Arial"/>
          <w:sz w:val="24"/>
          <w:szCs w:val="24"/>
        </w:rPr>
        <w:t>do referido Parque</w:t>
      </w:r>
      <w:r w:rsidR="000C38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EA20C8">
        <w:rPr>
          <w:rFonts w:ascii="Arial" w:hAnsi="Arial" w:cs="Arial"/>
          <w:sz w:val="24"/>
          <w:szCs w:val="24"/>
        </w:rPr>
        <w:t xml:space="preserve">segundo eles </w:t>
      </w:r>
      <w:r w:rsidR="00885036">
        <w:rPr>
          <w:rFonts w:ascii="Arial" w:hAnsi="Arial" w:cs="Arial"/>
          <w:sz w:val="24"/>
          <w:szCs w:val="24"/>
        </w:rPr>
        <w:t xml:space="preserve">agora com o horário de verão aumenta a frequência de usuários no local. </w:t>
      </w:r>
    </w:p>
    <w:p w:rsidR="00EA20C8" w:rsidRDefault="00EA20C8" w:rsidP="00673F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0C8" w:rsidRDefault="00EA20C8" w:rsidP="00673F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0C8" w:rsidRDefault="00EA20C8" w:rsidP="00673F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B20B8">
        <w:rPr>
          <w:rFonts w:ascii="Arial" w:hAnsi="Arial" w:cs="Arial"/>
          <w:sz w:val="24"/>
          <w:szCs w:val="24"/>
        </w:rPr>
        <w:t>1</w:t>
      </w:r>
      <w:r w:rsidR="000C38C3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B72F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B88952" wp14:editId="3678D0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9638B" wp14:editId="3B9CB3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42787" wp14:editId="59FD279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9b7158c91d47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26D5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3FCE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5036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0C8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19e1be-0ff1-417a-b896-22dc945bace0.png" Id="R543681e6853340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19e1be-0ff1-417a-b896-22dc945bace0.png" Id="R279b7158c91d47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F2CF-B3A9-4225-801A-9365876D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103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2014-10-17T18:19:00Z</cp:lastPrinted>
  <dcterms:created xsi:type="dcterms:W3CDTF">2014-01-16T16:53:00Z</dcterms:created>
  <dcterms:modified xsi:type="dcterms:W3CDTF">2017-10-19T16:35:00Z</dcterms:modified>
</cp:coreProperties>
</file>