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 xml:space="preserve">a </w:t>
      </w:r>
      <w:r w:rsidR="00112E20">
        <w:rPr>
          <w:rFonts w:ascii="Arial" w:hAnsi="Arial" w:cs="Arial"/>
          <w:sz w:val="24"/>
          <w:szCs w:val="24"/>
        </w:rPr>
        <w:t xml:space="preserve">troca de calçamento e iluminação </w:t>
      </w:r>
      <w:r w:rsidR="00982F53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F508C3">
        <w:rPr>
          <w:rFonts w:ascii="Arial" w:hAnsi="Arial" w:cs="Arial"/>
          <w:sz w:val="24"/>
          <w:szCs w:val="24"/>
        </w:rPr>
        <w:t>a Rua João XXIII, em frente ao</w:t>
      </w:r>
      <w:r w:rsidR="0041361B">
        <w:rPr>
          <w:rFonts w:ascii="Arial" w:hAnsi="Arial" w:cs="Arial"/>
          <w:sz w:val="24"/>
          <w:szCs w:val="24"/>
        </w:rPr>
        <w:t xml:space="preserve"> Teatro </w:t>
      </w:r>
      <w:r w:rsidR="00B02B4B">
        <w:rPr>
          <w:rFonts w:ascii="Arial" w:hAnsi="Arial" w:cs="Arial"/>
          <w:sz w:val="24"/>
          <w:szCs w:val="24"/>
        </w:rPr>
        <w:t xml:space="preserve">Municipal </w:t>
      </w:r>
      <w:r w:rsidR="0041361B">
        <w:rPr>
          <w:rFonts w:ascii="Arial" w:hAnsi="Arial" w:cs="Arial"/>
          <w:sz w:val="24"/>
          <w:szCs w:val="24"/>
        </w:rPr>
        <w:t xml:space="preserve">Manoel Lyra, </w:t>
      </w:r>
      <w:r w:rsidR="008A233E">
        <w:rPr>
          <w:rFonts w:ascii="Arial" w:hAnsi="Arial" w:cs="Arial"/>
          <w:sz w:val="24"/>
          <w:szCs w:val="24"/>
        </w:rPr>
        <w:t xml:space="preserve">no </w:t>
      </w:r>
      <w:r w:rsidR="0041361B">
        <w:rPr>
          <w:rFonts w:ascii="Arial" w:hAnsi="Arial" w:cs="Arial"/>
          <w:sz w:val="24"/>
          <w:szCs w:val="24"/>
        </w:rPr>
        <w:t>Centro</w:t>
      </w:r>
      <w:r w:rsidR="008A233E">
        <w:rPr>
          <w:rFonts w:ascii="Arial" w:hAnsi="Arial" w:cs="Arial"/>
          <w:sz w:val="24"/>
          <w:szCs w:val="24"/>
        </w:rPr>
        <w:t xml:space="preserve">. 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9F57D6">
        <w:rPr>
          <w:rFonts w:ascii="Arial" w:hAnsi="Arial" w:cs="Arial"/>
          <w:sz w:val="24"/>
          <w:szCs w:val="24"/>
        </w:rPr>
        <w:t xml:space="preserve">a troca de calçamento e iluminação </w:t>
      </w:r>
      <w:r w:rsidR="00F508C3">
        <w:rPr>
          <w:rFonts w:ascii="Arial" w:hAnsi="Arial" w:cs="Arial"/>
          <w:sz w:val="24"/>
          <w:szCs w:val="24"/>
        </w:rPr>
        <w:t>na Rua João XXIII, em frente do</w:t>
      </w:r>
      <w:r w:rsidR="009F57D6">
        <w:rPr>
          <w:rFonts w:ascii="Arial" w:hAnsi="Arial" w:cs="Arial"/>
          <w:sz w:val="24"/>
          <w:szCs w:val="24"/>
        </w:rPr>
        <w:t xml:space="preserve"> Teatro Municipal Manoel Lyra, no Centro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</w:t>
      </w:r>
      <w:r w:rsidR="0041361B">
        <w:rPr>
          <w:rFonts w:ascii="Arial" w:hAnsi="Arial" w:cs="Arial"/>
        </w:rPr>
        <w:t xml:space="preserve">ocurada por munícipes solicitando a </w:t>
      </w:r>
      <w:r w:rsidR="00B02B4B">
        <w:rPr>
          <w:rFonts w:ascii="Arial" w:hAnsi="Arial" w:cs="Arial"/>
        </w:rPr>
        <w:t>troca de calçamento e iluminação</w:t>
      </w:r>
      <w:r w:rsidR="00B430E2">
        <w:rPr>
          <w:rFonts w:ascii="Arial" w:hAnsi="Arial" w:cs="Arial"/>
        </w:rPr>
        <w:t xml:space="preserve"> com LED</w:t>
      </w:r>
      <w:r w:rsidR="00543B2A">
        <w:rPr>
          <w:rFonts w:ascii="Arial" w:hAnsi="Arial" w:cs="Arial"/>
        </w:rPr>
        <w:t xml:space="preserve"> </w:t>
      </w:r>
      <w:r w:rsidR="00F508C3">
        <w:rPr>
          <w:rFonts w:ascii="Arial" w:hAnsi="Arial" w:cs="Arial"/>
        </w:rPr>
        <w:t>na Rua João XXIII, em frente ao</w:t>
      </w:r>
      <w:r w:rsidR="009F57D6">
        <w:rPr>
          <w:rFonts w:ascii="Arial" w:hAnsi="Arial" w:cs="Arial"/>
        </w:rPr>
        <w:t xml:space="preserve"> </w:t>
      </w:r>
      <w:r w:rsidR="00B02B4B">
        <w:rPr>
          <w:rFonts w:ascii="Arial" w:hAnsi="Arial" w:cs="Arial"/>
        </w:rPr>
        <w:t xml:space="preserve">Teatro Municipal – nos moldes do que </w:t>
      </w:r>
      <w:proofErr w:type="gramStart"/>
      <w:r w:rsidR="00B02B4B">
        <w:rPr>
          <w:rFonts w:ascii="Arial" w:hAnsi="Arial" w:cs="Arial"/>
        </w:rPr>
        <w:t>foi</w:t>
      </w:r>
      <w:proofErr w:type="gramEnd"/>
      <w:r w:rsidR="00B02B4B">
        <w:rPr>
          <w:rFonts w:ascii="Arial" w:hAnsi="Arial" w:cs="Arial"/>
        </w:rPr>
        <w:t xml:space="preserve"> executado no Terminal Central – a fim de tornar o local mais seguro e iluminado para pedestres que por ali transitam</w:t>
      </w:r>
      <w:r w:rsidR="009F57D6">
        <w:rPr>
          <w:rFonts w:ascii="Arial" w:hAnsi="Arial" w:cs="Arial"/>
        </w:rPr>
        <w:t>.  Por se tratar de um importante ponto de atração, que recebe</w:t>
      </w:r>
      <w:r w:rsidR="00AD7CC0">
        <w:rPr>
          <w:rFonts w:ascii="Arial" w:hAnsi="Arial" w:cs="Arial"/>
        </w:rPr>
        <w:t xml:space="preserve"> pessoas para tod</w:t>
      </w:r>
      <w:r w:rsidR="00B430E2">
        <w:rPr>
          <w:rFonts w:ascii="Arial" w:hAnsi="Arial" w:cs="Arial"/>
        </w:rPr>
        <w:t xml:space="preserve">o </w:t>
      </w:r>
      <w:r w:rsidR="009F57D6">
        <w:rPr>
          <w:rFonts w:ascii="Arial" w:hAnsi="Arial" w:cs="Arial"/>
        </w:rPr>
        <w:t xml:space="preserve">o </w:t>
      </w:r>
      <w:r w:rsidR="00B430E2">
        <w:rPr>
          <w:rFonts w:ascii="Arial" w:hAnsi="Arial" w:cs="Arial"/>
        </w:rPr>
        <w:t>tipo de</w:t>
      </w:r>
      <w:r w:rsidR="009F57D6">
        <w:rPr>
          <w:rFonts w:ascii="Arial" w:hAnsi="Arial" w:cs="Arial"/>
        </w:rPr>
        <w:t xml:space="preserve"> apresentações artísticas e</w:t>
      </w:r>
      <w:r w:rsidR="00F508C3">
        <w:rPr>
          <w:rFonts w:ascii="Arial" w:hAnsi="Arial" w:cs="Arial"/>
        </w:rPr>
        <w:t xml:space="preserve"> </w:t>
      </w:r>
      <w:r w:rsidR="00AD7CC0">
        <w:rPr>
          <w:rFonts w:ascii="Arial" w:hAnsi="Arial" w:cs="Arial"/>
        </w:rPr>
        <w:t>eventos</w:t>
      </w:r>
      <w:r w:rsidR="009F57D6">
        <w:rPr>
          <w:rFonts w:ascii="Arial" w:hAnsi="Arial" w:cs="Arial"/>
        </w:rPr>
        <w:t>, seria de grande valia a revitalização do entorno do Teatro Municipal, que apresenta calçadas irregulares – fato este que coloca em risco os pedestres</w:t>
      </w:r>
      <w:r w:rsidR="00AD7CC0">
        <w:rPr>
          <w:rFonts w:ascii="Arial" w:hAnsi="Arial" w:cs="Arial"/>
        </w:rPr>
        <w:t>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1361B">
        <w:rPr>
          <w:rFonts w:ascii="Arial" w:hAnsi="Arial" w:cs="Arial"/>
          <w:sz w:val="24"/>
          <w:szCs w:val="24"/>
        </w:rPr>
        <w:t>0</w:t>
      </w:r>
      <w:r w:rsidR="009F57D6">
        <w:rPr>
          <w:rFonts w:ascii="Arial" w:hAnsi="Arial" w:cs="Arial"/>
          <w:sz w:val="24"/>
          <w:szCs w:val="24"/>
        </w:rPr>
        <w:t xml:space="preserve">9 </w:t>
      </w:r>
      <w:r w:rsidR="0041361B">
        <w:rPr>
          <w:rFonts w:ascii="Arial" w:hAnsi="Arial" w:cs="Arial"/>
          <w:sz w:val="24"/>
          <w:szCs w:val="24"/>
        </w:rPr>
        <w:t>de outubro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9F57D6" w:rsidRDefault="009F57D6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911" w:rsidRDefault="00F25911">
      <w:r>
        <w:separator/>
      </w:r>
    </w:p>
  </w:endnote>
  <w:endnote w:type="continuationSeparator" w:id="0">
    <w:p w:rsidR="00F25911" w:rsidRDefault="00F2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911" w:rsidRDefault="00F25911">
      <w:r>
        <w:separator/>
      </w:r>
    </w:p>
  </w:footnote>
  <w:footnote w:type="continuationSeparator" w:id="0">
    <w:p w:rsidR="00F25911" w:rsidRDefault="00F25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08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a9917c3c8c436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12E20"/>
    <w:rsid w:val="00160594"/>
    <w:rsid w:val="001B478A"/>
    <w:rsid w:val="001D1394"/>
    <w:rsid w:val="001F58F6"/>
    <w:rsid w:val="0033648A"/>
    <w:rsid w:val="00373483"/>
    <w:rsid w:val="0039509E"/>
    <w:rsid w:val="003D3AA8"/>
    <w:rsid w:val="0041361B"/>
    <w:rsid w:val="00442187"/>
    <w:rsid w:val="004442C1"/>
    <w:rsid w:val="0044522A"/>
    <w:rsid w:val="00454EAC"/>
    <w:rsid w:val="00462D6B"/>
    <w:rsid w:val="00485020"/>
    <w:rsid w:val="0049057E"/>
    <w:rsid w:val="004B57DB"/>
    <w:rsid w:val="004C67DE"/>
    <w:rsid w:val="004D3BE3"/>
    <w:rsid w:val="0054285C"/>
    <w:rsid w:val="00543B2A"/>
    <w:rsid w:val="00601411"/>
    <w:rsid w:val="006014D1"/>
    <w:rsid w:val="00705ABB"/>
    <w:rsid w:val="00795881"/>
    <w:rsid w:val="008A233E"/>
    <w:rsid w:val="00982F53"/>
    <w:rsid w:val="00986C5D"/>
    <w:rsid w:val="009F196D"/>
    <w:rsid w:val="009F57D6"/>
    <w:rsid w:val="00A35AE9"/>
    <w:rsid w:val="00A71CAF"/>
    <w:rsid w:val="00A9035B"/>
    <w:rsid w:val="00A92E58"/>
    <w:rsid w:val="00AB2163"/>
    <w:rsid w:val="00AD7CC0"/>
    <w:rsid w:val="00AE702A"/>
    <w:rsid w:val="00B02B4B"/>
    <w:rsid w:val="00B430E2"/>
    <w:rsid w:val="00C651E0"/>
    <w:rsid w:val="00CD5B09"/>
    <w:rsid w:val="00CD613B"/>
    <w:rsid w:val="00CE75AA"/>
    <w:rsid w:val="00CF7F49"/>
    <w:rsid w:val="00D26CB3"/>
    <w:rsid w:val="00D60E2E"/>
    <w:rsid w:val="00E30201"/>
    <w:rsid w:val="00E903BB"/>
    <w:rsid w:val="00E9320C"/>
    <w:rsid w:val="00EB1FA8"/>
    <w:rsid w:val="00EB7D7D"/>
    <w:rsid w:val="00ED6A06"/>
    <w:rsid w:val="00EE7983"/>
    <w:rsid w:val="00F16623"/>
    <w:rsid w:val="00F25911"/>
    <w:rsid w:val="00F31F46"/>
    <w:rsid w:val="00F508C3"/>
    <w:rsid w:val="00F669CE"/>
    <w:rsid w:val="00F9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1744d5-22f1-408f-8999-63a54bd8e4d6.png" Id="Re0011147a25f4b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1744d5-22f1-408f-8999-63a54bd8e4d6.png" Id="R44a9917c3c8c43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2017-02-17T16:46:00Z</cp:lastPrinted>
  <dcterms:created xsi:type="dcterms:W3CDTF">2017-10-11T18:24:00Z</dcterms:created>
  <dcterms:modified xsi:type="dcterms:W3CDTF">2017-10-11T18:24:00Z</dcterms:modified>
</cp:coreProperties>
</file>