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626139">
        <w:rPr>
          <w:rFonts w:ascii="Arial" w:hAnsi="Arial" w:cs="Arial"/>
          <w:sz w:val="24"/>
          <w:szCs w:val="24"/>
        </w:rPr>
        <w:t xml:space="preserve">Rua </w:t>
      </w:r>
      <w:r w:rsidR="00EA73D8">
        <w:rPr>
          <w:rFonts w:ascii="Arial" w:hAnsi="Arial" w:cs="Arial"/>
          <w:sz w:val="24"/>
          <w:szCs w:val="24"/>
        </w:rPr>
        <w:t xml:space="preserve">São </w:t>
      </w:r>
      <w:r w:rsidR="00E75A92">
        <w:rPr>
          <w:rFonts w:ascii="Arial" w:hAnsi="Arial" w:cs="Arial"/>
          <w:sz w:val="24"/>
          <w:szCs w:val="24"/>
        </w:rPr>
        <w:t>Sebastião da Grama</w:t>
      </w:r>
      <w:r w:rsidR="00261749">
        <w:rPr>
          <w:rFonts w:ascii="Arial" w:hAnsi="Arial" w:cs="Arial"/>
          <w:sz w:val="24"/>
          <w:szCs w:val="24"/>
        </w:rPr>
        <w:t xml:space="preserve"> </w:t>
      </w:r>
      <w:r w:rsidR="00626139">
        <w:rPr>
          <w:rFonts w:ascii="Arial" w:hAnsi="Arial" w:cs="Arial"/>
          <w:sz w:val="24"/>
          <w:szCs w:val="24"/>
        </w:rPr>
        <w:t xml:space="preserve">defronte ao nº </w:t>
      </w:r>
      <w:r w:rsidR="00E75A92">
        <w:rPr>
          <w:rFonts w:ascii="Arial" w:hAnsi="Arial" w:cs="Arial"/>
          <w:sz w:val="24"/>
          <w:szCs w:val="24"/>
        </w:rPr>
        <w:t>61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101D4B">
        <w:rPr>
          <w:rFonts w:ascii="Arial" w:hAnsi="Arial" w:cs="Arial"/>
          <w:sz w:val="24"/>
          <w:szCs w:val="24"/>
        </w:rPr>
        <w:t xml:space="preserve">Jardim </w:t>
      </w:r>
      <w:r w:rsidR="00EA73D8">
        <w:rPr>
          <w:rFonts w:ascii="Arial" w:hAnsi="Arial" w:cs="Arial"/>
          <w:sz w:val="24"/>
          <w:szCs w:val="24"/>
        </w:rPr>
        <w:t>Barão</w:t>
      </w:r>
      <w:r w:rsidR="00101D4B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E75A92">
        <w:rPr>
          <w:rFonts w:ascii="Arial" w:hAnsi="Arial" w:cs="Arial"/>
          <w:sz w:val="24"/>
          <w:szCs w:val="24"/>
        </w:rPr>
        <w:t>Rua São Sebastião da Grama defronte ao nº 61, no bairro Jardim Barão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80C35">
        <w:rPr>
          <w:rFonts w:ascii="Arial" w:hAnsi="Arial" w:cs="Arial"/>
          <w:sz w:val="24"/>
          <w:szCs w:val="24"/>
        </w:rPr>
        <w:t>0</w:t>
      </w:r>
      <w:r w:rsidR="00650C2B">
        <w:rPr>
          <w:rFonts w:ascii="Arial" w:hAnsi="Arial" w:cs="Arial"/>
          <w:sz w:val="24"/>
          <w:szCs w:val="24"/>
        </w:rPr>
        <w:t>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B1E" w:rsidRDefault="00904B1E">
      <w:r>
        <w:separator/>
      </w:r>
    </w:p>
  </w:endnote>
  <w:endnote w:type="continuationSeparator" w:id="0">
    <w:p w:rsidR="00904B1E" w:rsidRDefault="0090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B1E" w:rsidRDefault="00904B1E">
      <w:r>
        <w:separator/>
      </w:r>
    </w:p>
  </w:footnote>
  <w:footnote w:type="continuationSeparator" w:id="0">
    <w:p w:rsidR="00904B1E" w:rsidRDefault="00904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20cd4e6ca84fc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4404"/>
    <w:rsid w:val="000E1748"/>
    <w:rsid w:val="00101D4B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5F5C"/>
    <w:rsid w:val="00216430"/>
    <w:rsid w:val="00257B1D"/>
    <w:rsid w:val="00261749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410C9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26139"/>
    <w:rsid w:val="006318A0"/>
    <w:rsid w:val="00650C2B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4B1E"/>
    <w:rsid w:val="0090744B"/>
    <w:rsid w:val="00907766"/>
    <w:rsid w:val="009345FE"/>
    <w:rsid w:val="009362A1"/>
    <w:rsid w:val="00946FC7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D5742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66C80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ACA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5A92"/>
    <w:rsid w:val="00E85410"/>
    <w:rsid w:val="00E903BB"/>
    <w:rsid w:val="00E9600D"/>
    <w:rsid w:val="00EA73D8"/>
    <w:rsid w:val="00EB7D7D"/>
    <w:rsid w:val="00EC0901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2405E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441729-3eba-46d3-88de-8efd4d4bc7b0.png" Id="Raed35946dfa541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441729-3eba-46d3-88de-8efd4d4bc7b0.png" Id="Rc020cd4e6ca84f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2017-10-09T18:24:00Z</dcterms:created>
  <dcterms:modified xsi:type="dcterms:W3CDTF">2017-10-09T18:24:00Z</dcterms:modified>
</cp:coreProperties>
</file>