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CD0F28">
        <w:rPr>
          <w:rFonts w:ascii="Arial" w:hAnsi="Arial" w:cs="Arial"/>
          <w:sz w:val="24"/>
          <w:szCs w:val="24"/>
        </w:rPr>
        <w:t>Santa Inês</w:t>
      </w:r>
      <w:r w:rsidR="0095028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24C">
        <w:rPr>
          <w:rFonts w:ascii="Arial" w:hAnsi="Arial" w:cs="Arial"/>
          <w:bCs/>
          <w:sz w:val="24"/>
          <w:szCs w:val="24"/>
        </w:rPr>
        <w:t>revitalização da camada asfáltica</w:t>
      </w:r>
      <w:r w:rsidR="004C4426">
        <w:rPr>
          <w:rFonts w:ascii="Arial" w:hAnsi="Arial" w:cs="Arial"/>
          <w:bCs/>
          <w:sz w:val="24"/>
          <w:szCs w:val="24"/>
        </w:rPr>
        <w:t xml:space="preserve"> da Rua </w:t>
      </w:r>
      <w:r w:rsidR="00CD0F28">
        <w:rPr>
          <w:rFonts w:ascii="Arial" w:hAnsi="Arial" w:cs="Arial"/>
          <w:bCs/>
          <w:sz w:val="24"/>
          <w:szCs w:val="24"/>
        </w:rPr>
        <w:t xml:space="preserve">Maria </w:t>
      </w:r>
      <w:proofErr w:type="spellStart"/>
      <w:r w:rsidR="00CD0F28">
        <w:rPr>
          <w:rFonts w:ascii="Arial" w:hAnsi="Arial" w:cs="Arial"/>
          <w:bCs/>
          <w:sz w:val="24"/>
          <w:szCs w:val="24"/>
        </w:rPr>
        <w:t>Grella</w:t>
      </w:r>
      <w:proofErr w:type="spellEnd"/>
      <w:r w:rsidR="00CD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D0F28">
        <w:rPr>
          <w:rFonts w:ascii="Arial" w:hAnsi="Arial" w:cs="Arial"/>
          <w:bCs/>
          <w:sz w:val="24"/>
          <w:szCs w:val="24"/>
        </w:rPr>
        <w:t>Modenese</w:t>
      </w:r>
      <w:proofErr w:type="spellEnd"/>
      <w:r w:rsidR="00CD0F28">
        <w:rPr>
          <w:rFonts w:ascii="Arial" w:hAnsi="Arial" w:cs="Arial"/>
          <w:bCs/>
          <w:sz w:val="24"/>
          <w:szCs w:val="24"/>
        </w:rPr>
        <w:t xml:space="preserve">, próximo à residência 207, </w:t>
      </w:r>
      <w:proofErr w:type="gramStart"/>
      <w:r w:rsidR="00CD0F28">
        <w:rPr>
          <w:rFonts w:ascii="Arial" w:hAnsi="Arial" w:cs="Arial"/>
          <w:bCs/>
          <w:sz w:val="24"/>
          <w:szCs w:val="24"/>
        </w:rPr>
        <w:t>Jardim Santa</w:t>
      </w:r>
      <w:proofErr w:type="gramEnd"/>
      <w:r w:rsidR="00CD0F28">
        <w:rPr>
          <w:rFonts w:ascii="Arial" w:hAnsi="Arial" w:cs="Arial"/>
          <w:bCs/>
          <w:sz w:val="24"/>
          <w:szCs w:val="24"/>
        </w:rPr>
        <w:t xml:space="preserve"> Ines.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apresenta diversos buracos que vem aumentando gradativamente e gerando avarias em veículos</w:t>
      </w:r>
      <w:r w:rsidR="001F1C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revitalização da camada asfáltica </w:t>
      </w:r>
      <w:proofErr w:type="gramStart"/>
      <w:r>
        <w:rPr>
          <w:rFonts w:ascii="Arial" w:hAnsi="Arial" w:cs="Arial"/>
        </w:rPr>
        <w:t>urgente</w:t>
      </w:r>
      <w:proofErr w:type="gramEnd"/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88" w:rsidRDefault="00281588">
      <w:r>
        <w:separator/>
      </w:r>
    </w:p>
  </w:endnote>
  <w:endnote w:type="continuationSeparator" w:id="0">
    <w:p w:rsidR="00281588" w:rsidRDefault="0028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88" w:rsidRDefault="00281588">
      <w:r>
        <w:separator/>
      </w:r>
    </w:p>
  </w:footnote>
  <w:footnote w:type="continuationSeparator" w:id="0">
    <w:p w:rsidR="00281588" w:rsidRDefault="00281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55396e80554e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158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45361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E3A69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0287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773F6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0F28"/>
    <w:rsid w:val="00CD5AD2"/>
    <w:rsid w:val="00CD613B"/>
    <w:rsid w:val="00CF7F49"/>
    <w:rsid w:val="00D05F85"/>
    <w:rsid w:val="00D11572"/>
    <w:rsid w:val="00D23FE0"/>
    <w:rsid w:val="00D26CB3"/>
    <w:rsid w:val="00D3724C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10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3f3f4c-9478-4561-ba3f-7e05d6c6c7ce.png" Id="R52e5cae4b29d4e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3f3f4c-9478-4561-ba3f-7e05d6c6c7ce.png" Id="Ree55396e8055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E3CE-3715-4056-9B6E-303FD1AB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2017-10-10T19:37:00Z</dcterms:created>
  <dcterms:modified xsi:type="dcterms:W3CDTF">2017-10-10T19:37:00Z</dcterms:modified>
</cp:coreProperties>
</file>