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</w:t>
      </w:r>
      <w:r w:rsidR="009B751A">
        <w:rPr>
          <w:rFonts w:ascii="Arial" w:hAnsi="Arial" w:cs="Arial"/>
          <w:sz w:val="24"/>
          <w:szCs w:val="24"/>
        </w:rPr>
        <w:t>Rua Nossa Senhora Aparecida no Jardim São Camilo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queimada localizada na </w:t>
      </w:r>
      <w:r w:rsidR="009B751A">
        <w:rPr>
          <w:rFonts w:ascii="Arial" w:hAnsi="Arial" w:cs="Arial"/>
          <w:sz w:val="24"/>
          <w:szCs w:val="24"/>
        </w:rPr>
        <w:t>Rua Nossa Senhora Aparecida</w:t>
      </w:r>
      <w:r w:rsidR="009B751A">
        <w:rPr>
          <w:rFonts w:ascii="Arial" w:hAnsi="Arial" w:cs="Arial"/>
          <w:sz w:val="24"/>
          <w:szCs w:val="24"/>
        </w:rPr>
        <w:t>, 780,</w:t>
      </w:r>
      <w:bookmarkStart w:id="0" w:name="_GoBack"/>
      <w:bookmarkEnd w:id="0"/>
      <w:r w:rsidR="009B751A">
        <w:rPr>
          <w:rFonts w:ascii="Arial" w:hAnsi="Arial" w:cs="Arial"/>
          <w:sz w:val="24"/>
          <w:szCs w:val="24"/>
        </w:rPr>
        <w:t xml:space="preserve"> no Jardim São Camilo</w:t>
      </w:r>
      <w:r w:rsidR="00AC08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2A" w:rsidRDefault="00B6492A">
      <w:r>
        <w:separator/>
      </w:r>
    </w:p>
  </w:endnote>
  <w:endnote w:type="continuationSeparator" w:id="0">
    <w:p w:rsidR="00B6492A" w:rsidRDefault="00B6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2A" w:rsidRDefault="00B6492A">
      <w:r>
        <w:separator/>
      </w:r>
    </w:p>
  </w:footnote>
  <w:footnote w:type="continuationSeparator" w:id="0">
    <w:p w:rsidR="00B6492A" w:rsidRDefault="00B64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66fc0511be4a1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6492A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6e46dd-c926-49df-91bc-d732455d92f4.png" Id="Rb9c1934d05b648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b6e46dd-c926-49df-91bc-d732455d92f4.png" Id="Re666fc0511be4a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2017-10-06T17:11:00Z</dcterms:created>
  <dcterms:modified xsi:type="dcterms:W3CDTF">2017-10-06T17:11:00Z</dcterms:modified>
</cp:coreProperties>
</file>