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7576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</w:t>
      </w:r>
      <w:r w:rsidR="009976C0">
        <w:rPr>
          <w:rFonts w:ascii="Arial" w:hAnsi="Arial" w:cs="Arial"/>
          <w:sz w:val="24"/>
          <w:szCs w:val="24"/>
        </w:rPr>
        <w:t>no cruzamento da Rua Taubaté com a Rua Jaú, no Bairro Cidade Nova 2.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976C0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9976C0">
        <w:rPr>
          <w:rFonts w:ascii="Arial" w:hAnsi="Arial" w:cs="Arial"/>
          <w:bCs/>
          <w:sz w:val="24"/>
          <w:szCs w:val="24"/>
        </w:rPr>
        <w:t>no cruzamento da Rua Taubaté com a Rua Jaú, no Bairro Cidade Nova 2.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9976C0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976C0">
        <w:rPr>
          <w:rFonts w:ascii="Arial" w:hAnsi="Arial" w:cs="Arial"/>
          <w:sz w:val="24"/>
          <w:szCs w:val="24"/>
        </w:rPr>
        <w:t>setembr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9976C0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9976C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9976C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FE4" w:rsidRDefault="002A4FE4">
      <w:r>
        <w:separator/>
      </w:r>
    </w:p>
  </w:endnote>
  <w:endnote w:type="continuationSeparator" w:id="0">
    <w:p w:rsidR="002A4FE4" w:rsidRDefault="002A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FE4" w:rsidRDefault="002A4FE4">
      <w:r>
        <w:separator/>
      </w:r>
    </w:p>
  </w:footnote>
  <w:footnote w:type="continuationSeparator" w:id="0">
    <w:p w:rsidR="002A4FE4" w:rsidRDefault="002A4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976C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976C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9976C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679a599c5f43f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A4FE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976C0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663f781-df26-4cee-87ec-752f11083ca7.png" Id="Rb839544b93b249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663f781-df26-4cee-87ec-752f11083ca7.png" Id="Rfe679a599c5f43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2017-09-28T18:58:00Z</dcterms:created>
  <dcterms:modified xsi:type="dcterms:W3CDTF">2017-09-28T18:58:00Z</dcterms:modified>
</cp:coreProperties>
</file>