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35DA4">
        <w:rPr>
          <w:rFonts w:ascii="Arial" w:hAnsi="Arial" w:cs="Arial"/>
          <w:sz w:val="24"/>
          <w:szCs w:val="24"/>
        </w:rPr>
        <w:t>proceda a sinalização vertical e horizontal</w:t>
      </w:r>
      <w:r w:rsidR="007A7F34">
        <w:rPr>
          <w:rFonts w:ascii="Arial" w:hAnsi="Arial" w:cs="Arial"/>
          <w:sz w:val="24"/>
          <w:szCs w:val="24"/>
        </w:rPr>
        <w:t xml:space="preserve"> no ponto de ônibus da Rua José Jorge Patrício, defronte o Parque dos Jacarandás no Mollon IV. </w:t>
      </w:r>
      <w:r w:rsidR="006E13D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7C4F6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>proceda a sinalização vertical e horizontal no ponto de ônibus da Rua José Jorge Patrício, defronte o Parque dos Jacarandás no Mollon IV.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 xml:space="preserve">usuários do referido ponto de ônibus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7A7F34">
        <w:rPr>
          <w:rFonts w:ascii="Arial" w:hAnsi="Arial" w:cs="Arial"/>
          <w:sz w:val="24"/>
          <w:szCs w:val="24"/>
        </w:rPr>
        <w:t>pois segundo eles o referido não ponto não tem sinalização dificultando sua correta localização.</w:t>
      </w:r>
    </w:p>
    <w:p w:rsidR="007C4F6B" w:rsidRDefault="007C4F6B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A7F34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fd021fddc044c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5DA4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3DE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34"/>
    <w:rsid w:val="007A7FCE"/>
    <w:rsid w:val="007B24DA"/>
    <w:rsid w:val="007C4305"/>
    <w:rsid w:val="007C4519"/>
    <w:rsid w:val="007C4F6B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2b0bae5-1e50-4656-821b-a16d5592e7ac.png" Id="R6449f9cfaa4748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b0bae5-1e50-4656-821b-a16d5592e7ac.png" Id="R7ffd021fddc044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BA17-F090-485D-976E-3C590FFC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129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308</cp:revision>
  <cp:lastPrinted>2014-10-17T18:19:00Z</cp:lastPrinted>
  <dcterms:created xsi:type="dcterms:W3CDTF">2014-01-16T16:53:00Z</dcterms:created>
  <dcterms:modified xsi:type="dcterms:W3CDTF">2017-09-20T19:48:00Z</dcterms:modified>
</cp:coreProperties>
</file>