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D404C5">
        <w:rPr>
          <w:rFonts w:ascii="Arial" w:hAnsi="Arial" w:cs="Arial"/>
        </w:rPr>
        <w:t>06429</w:t>
      </w:r>
      <w:r>
        <w:rPr>
          <w:rFonts w:ascii="Arial" w:hAnsi="Arial" w:cs="Arial"/>
        </w:rPr>
        <w:t>/</w:t>
      </w:r>
      <w:r w:rsidR="00D404C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959F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7B3BFF">
        <w:rPr>
          <w:rFonts w:ascii="Arial" w:hAnsi="Arial" w:cs="Arial"/>
          <w:sz w:val="24"/>
          <w:szCs w:val="24"/>
        </w:rPr>
        <w:t xml:space="preserve">unicipal </w:t>
      </w:r>
      <w:r w:rsidR="008C0597">
        <w:rPr>
          <w:rFonts w:ascii="Arial" w:hAnsi="Arial" w:cs="Arial"/>
          <w:sz w:val="24"/>
          <w:szCs w:val="24"/>
        </w:rPr>
        <w:t>à colocação de</w:t>
      </w:r>
      <w:r w:rsidR="00F11E72">
        <w:rPr>
          <w:rFonts w:ascii="Arial" w:hAnsi="Arial" w:cs="Arial"/>
          <w:sz w:val="24"/>
          <w:szCs w:val="24"/>
        </w:rPr>
        <w:t xml:space="preserve"> sinalização de PARE e FAIXA de pedestre no bairro residencial</w:t>
      </w:r>
      <w:r w:rsidR="00D6005B">
        <w:rPr>
          <w:rFonts w:ascii="Arial" w:hAnsi="Arial" w:cs="Arial"/>
          <w:sz w:val="24"/>
          <w:szCs w:val="24"/>
        </w:rPr>
        <w:t xml:space="preserve"> Furlan</w:t>
      </w:r>
      <w:r w:rsidR="008C0597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189B" w:rsidRPr="00416E37" w:rsidRDefault="00AC1A54" w:rsidP="00F11E72">
      <w:pPr>
        <w:rPr>
          <w:rFonts w:ascii="Arial" w:hAnsi="Arial" w:cs="Arial"/>
          <w:b/>
          <w:sz w:val="24"/>
          <w:szCs w:val="24"/>
        </w:rPr>
      </w:pPr>
      <w:r w:rsidRPr="00416E37"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5A1340" w:rsidRPr="00416E37">
        <w:rPr>
          <w:rFonts w:ascii="Arial" w:hAnsi="Arial" w:cs="Arial"/>
          <w:sz w:val="24"/>
          <w:szCs w:val="24"/>
        </w:rPr>
        <w:t xml:space="preserve"> </w:t>
      </w:r>
      <w:r w:rsidRPr="00416E37">
        <w:rPr>
          <w:rFonts w:ascii="Arial" w:hAnsi="Arial" w:cs="Arial"/>
          <w:sz w:val="24"/>
          <w:szCs w:val="24"/>
        </w:rPr>
        <w:t>-</w:t>
      </w:r>
      <w:r w:rsidR="005A1340" w:rsidRPr="00416E37">
        <w:rPr>
          <w:rFonts w:ascii="Arial" w:hAnsi="Arial" w:cs="Arial"/>
          <w:sz w:val="24"/>
          <w:szCs w:val="24"/>
        </w:rPr>
        <w:t xml:space="preserve"> </w:t>
      </w:r>
      <w:r w:rsidRPr="00416E37">
        <w:rPr>
          <w:rFonts w:ascii="Arial" w:hAnsi="Arial" w:cs="Arial"/>
          <w:sz w:val="24"/>
          <w:szCs w:val="24"/>
        </w:rPr>
        <w:t xml:space="preserve">me a Vossa Excelência </w:t>
      </w:r>
      <w:r w:rsidRPr="00416E37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5A1340" w:rsidRPr="00416E37">
        <w:rPr>
          <w:rFonts w:ascii="Arial" w:hAnsi="Arial" w:cs="Arial"/>
          <w:bCs/>
          <w:sz w:val="24"/>
          <w:szCs w:val="24"/>
        </w:rPr>
        <w:t>ja realizado</w:t>
      </w:r>
      <w:r w:rsidR="00707013" w:rsidRPr="00416E37">
        <w:rPr>
          <w:rFonts w:ascii="Arial" w:hAnsi="Arial" w:cs="Arial"/>
          <w:bCs/>
          <w:sz w:val="24"/>
          <w:szCs w:val="24"/>
        </w:rPr>
        <w:t>,</w:t>
      </w:r>
      <w:r w:rsidR="00964F45">
        <w:rPr>
          <w:rFonts w:ascii="Arial" w:hAnsi="Arial" w:cs="Arial"/>
          <w:bCs/>
          <w:sz w:val="24"/>
          <w:szCs w:val="24"/>
        </w:rPr>
        <w:t xml:space="preserve"> </w:t>
      </w:r>
      <w:r w:rsidR="008C0597" w:rsidRPr="008C0597">
        <w:rPr>
          <w:rFonts w:ascii="Arial" w:hAnsi="Arial" w:cs="Arial"/>
          <w:bCs/>
          <w:sz w:val="24"/>
          <w:szCs w:val="24"/>
        </w:rPr>
        <w:t xml:space="preserve">à colocação de </w:t>
      </w:r>
      <w:r w:rsidR="00F11E72" w:rsidRPr="00F11E72">
        <w:rPr>
          <w:rFonts w:ascii="Arial" w:hAnsi="Arial" w:cs="Arial"/>
          <w:bCs/>
          <w:sz w:val="24"/>
          <w:szCs w:val="24"/>
        </w:rPr>
        <w:t>colocação de sinalização de PARE e FAIXA de pedestre no bairro residencial.</w:t>
      </w:r>
    </w:p>
    <w:p w:rsidR="00AF189B" w:rsidRPr="00416E37" w:rsidRDefault="00AF189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F11E72" w:rsidRDefault="00F11E72" w:rsidP="00AC1A54">
      <w:pPr>
        <w:jc w:val="center"/>
        <w:rPr>
          <w:rFonts w:ascii="Arial" w:hAnsi="Arial" w:cs="Arial"/>
          <w:b/>
          <w:sz w:val="22"/>
          <w:szCs w:val="22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2"/>
          <w:szCs w:val="22"/>
        </w:rPr>
      </w:pPr>
      <w:r w:rsidRPr="0002195F">
        <w:rPr>
          <w:rFonts w:ascii="Arial" w:hAnsi="Arial" w:cs="Arial"/>
          <w:b/>
          <w:sz w:val="22"/>
          <w:szCs w:val="22"/>
        </w:rPr>
        <w:t>Justificativa:</w:t>
      </w:r>
    </w:p>
    <w:p w:rsidR="00F11E72" w:rsidRDefault="00F11E72" w:rsidP="00AC1A54">
      <w:pPr>
        <w:jc w:val="center"/>
        <w:rPr>
          <w:rFonts w:ascii="Arial" w:hAnsi="Arial" w:cs="Arial"/>
          <w:b/>
          <w:sz w:val="22"/>
          <w:szCs w:val="22"/>
        </w:rPr>
      </w:pPr>
    </w:p>
    <w:p w:rsidR="00F11E72" w:rsidRPr="00F11E72" w:rsidRDefault="00F11E72" w:rsidP="00AC1A54">
      <w:pPr>
        <w:jc w:val="center"/>
        <w:rPr>
          <w:rFonts w:ascii="Arial" w:hAnsi="Arial" w:cs="Arial"/>
          <w:sz w:val="22"/>
          <w:szCs w:val="22"/>
        </w:rPr>
      </w:pPr>
      <w:r w:rsidRPr="00F11E72">
        <w:rPr>
          <w:rFonts w:ascii="Arial" w:hAnsi="Arial" w:cs="Arial"/>
          <w:sz w:val="22"/>
          <w:szCs w:val="22"/>
        </w:rPr>
        <w:t>Os moradores reclamam da falta de sinalização de pare e faixa de pedestre em toda a extensão do bairro.</w:t>
      </w:r>
    </w:p>
    <w:p w:rsidR="001B72CF" w:rsidRPr="00F11E72" w:rsidRDefault="001B72CF" w:rsidP="00AC1A54">
      <w:pPr>
        <w:jc w:val="center"/>
        <w:rPr>
          <w:rFonts w:ascii="Arial" w:hAnsi="Arial" w:cs="Arial"/>
          <w:sz w:val="22"/>
          <w:szCs w:val="22"/>
        </w:rPr>
      </w:pPr>
    </w:p>
    <w:p w:rsidR="001B72CF" w:rsidRPr="00F11E72" w:rsidRDefault="001B72CF" w:rsidP="00AC1A54">
      <w:pPr>
        <w:jc w:val="center"/>
        <w:rPr>
          <w:rFonts w:ascii="Arial" w:hAnsi="Arial" w:cs="Arial"/>
          <w:sz w:val="22"/>
          <w:szCs w:val="22"/>
        </w:rPr>
      </w:pPr>
    </w:p>
    <w:p w:rsidR="00D53FE0" w:rsidRPr="001B72CF" w:rsidRDefault="00D53FE0" w:rsidP="00AC1A54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AC1A54" w:rsidRPr="0002195F" w:rsidRDefault="00AC1A54" w:rsidP="00AC1A54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02195F">
        <w:rPr>
          <w:rFonts w:ascii="Arial" w:hAnsi="Arial" w:cs="Arial"/>
          <w:sz w:val="22"/>
          <w:szCs w:val="22"/>
        </w:rPr>
        <w:t xml:space="preserve">Plenário “Dr. Tancredo </w:t>
      </w:r>
      <w:r w:rsidR="001B72CF">
        <w:rPr>
          <w:rFonts w:ascii="Arial" w:hAnsi="Arial" w:cs="Arial"/>
          <w:sz w:val="22"/>
          <w:szCs w:val="22"/>
        </w:rPr>
        <w:t>Neves”, em 09</w:t>
      </w:r>
      <w:r w:rsidR="00277086" w:rsidRPr="0002195F">
        <w:rPr>
          <w:rFonts w:ascii="Arial" w:hAnsi="Arial" w:cs="Arial"/>
          <w:sz w:val="22"/>
          <w:szCs w:val="22"/>
        </w:rPr>
        <w:t xml:space="preserve"> </w:t>
      </w:r>
      <w:r w:rsidR="0002195F">
        <w:rPr>
          <w:rFonts w:ascii="Arial" w:hAnsi="Arial" w:cs="Arial"/>
          <w:sz w:val="22"/>
          <w:szCs w:val="22"/>
        </w:rPr>
        <w:t>de dez</w:t>
      </w:r>
      <w:r w:rsidR="0002195F" w:rsidRPr="0002195F">
        <w:rPr>
          <w:rFonts w:ascii="Arial" w:hAnsi="Arial" w:cs="Arial"/>
          <w:sz w:val="22"/>
          <w:szCs w:val="22"/>
        </w:rPr>
        <w:t>em</w:t>
      </w:r>
      <w:r w:rsidR="005959F3" w:rsidRPr="0002195F">
        <w:rPr>
          <w:rFonts w:ascii="Arial" w:hAnsi="Arial" w:cs="Arial"/>
          <w:sz w:val="22"/>
          <w:szCs w:val="22"/>
        </w:rPr>
        <w:t>bro</w:t>
      </w:r>
      <w:r w:rsidR="005A1340" w:rsidRPr="0002195F">
        <w:rPr>
          <w:rFonts w:ascii="Arial" w:hAnsi="Arial" w:cs="Arial"/>
          <w:sz w:val="22"/>
          <w:szCs w:val="22"/>
        </w:rPr>
        <w:t xml:space="preserve"> de 2.013</w:t>
      </w:r>
      <w:r w:rsidRPr="0002195F">
        <w:rPr>
          <w:rFonts w:ascii="Arial" w:hAnsi="Arial" w:cs="Arial"/>
          <w:sz w:val="22"/>
          <w:szCs w:val="22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02195F">
      <w:pPr>
        <w:rPr>
          <w:rFonts w:ascii="Arial" w:hAnsi="Arial" w:cs="Arial"/>
          <w:sz w:val="24"/>
          <w:szCs w:val="24"/>
        </w:rPr>
      </w:pPr>
    </w:p>
    <w:p w:rsidR="00AC1A54" w:rsidRDefault="005A134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73498A" w:rsidRDefault="00AC1A54" w:rsidP="0016336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73498A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A4A" w:rsidRDefault="00A34A4A">
      <w:r>
        <w:separator/>
      </w:r>
    </w:p>
  </w:endnote>
  <w:endnote w:type="continuationSeparator" w:id="0">
    <w:p w:rsidR="00A34A4A" w:rsidRDefault="00A3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A4A" w:rsidRDefault="00A34A4A">
      <w:r>
        <w:separator/>
      </w:r>
    </w:p>
  </w:footnote>
  <w:footnote w:type="continuationSeparator" w:id="0">
    <w:p w:rsidR="00A34A4A" w:rsidRDefault="00A34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40" w:rsidRDefault="0026764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67645" w:rsidRPr="00267645" w:rsidRDefault="00267645" w:rsidP="0026764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67645">
                  <w:rPr>
                    <w:rFonts w:ascii="Arial" w:hAnsi="Arial" w:cs="Arial"/>
                    <w:b/>
                  </w:rPr>
                  <w:t>PROTOCOLO Nº: 11800/2013     DATA: 12/12/2013     HORA: 15:28     USUÁRIO: MARTA</w:t>
                </w:r>
              </w:p>
            </w:txbxContent>
          </v:textbox>
          <w10:wrap anchorx="margin" anchory="margin"/>
        </v:shape>
      </w:pict>
    </w:r>
    <w:r w:rsidR="005A1340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A1340" w:rsidRPr="00AE702A" w:rsidRDefault="005A1340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A1340" w:rsidRPr="00D26CB3" w:rsidRDefault="005A1340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A1340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A1340" w:rsidRDefault="005A134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195F"/>
    <w:rsid w:val="000630E4"/>
    <w:rsid w:val="000C66A8"/>
    <w:rsid w:val="001225AF"/>
    <w:rsid w:val="0016336D"/>
    <w:rsid w:val="00183629"/>
    <w:rsid w:val="001A7F9F"/>
    <w:rsid w:val="001B0164"/>
    <w:rsid w:val="001B478A"/>
    <w:rsid w:val="001B72CF"/>
    <w:rsid w:val="001C3E6D"/>
    <w:rsid w:val="001C7DB7"/>
    <w:rsid w:val="001D1394"/>
    <w:rsid w:val="00224A99"/>
    <w:rsid w:val="00267645"/>
    <w:rsid w:val="00277086"/>
    <w:rsid w:val="00281B08"/>
    <w:rsid w:val="00312DE0"/>
    <w:rsid w:val="00317163"/>
    <w:rsid w:val="00326B73"/>
    <w:rsid w:val="0033648A"/>
    <w:rsid w:val="00373483"/>
    <w:rsid w:val="0038328A"/>
    <w:rsid w:val="003B726A"/>
    <w:rsid w:val="003D3AA8"/>
    <w:rsid w:val="00416E37"/>
    <w:rsid w:val="00446EE1"/>
    <w:rsid w:val="00454EAC"/>
    <w:rsid w:val="0049057E"/>
    <w:rsid w:val="004B57DB"/>
    <w:rsid w:val="004C67DE"/>
    <w:rsid w:val="004F71EB"/>
    <w:rsid w:val="00556F5A"/>
    <w:rsid w:val="00566DFC"/>
    <w:rsid w:val="0058642A"/>
    <w:rsid w:val="005959F3"/>
    <w:rsid w:val="005A1340"/>
    <w:rsid w:val="00610168"/>
    <w:rsid w:val="00677E3D"/>
    <w:rsid w:val="006A7414"/>
    <w:rsid w:val="006C576F"/>
    <w:rsid w:val="006C7171"/>
    <w:rsid w:val="006E63C0"/>
    <w:rsid w:val="006F1256"/>
    <w:rsid w:val="00705ABB"/>
    <w:rsid w:val="00707013"/>
    <w:rsid w:val="0073498A"/>
    <w:rsid w:val="00795D98"/>
    <w:rsid w:val="007B3BFF"/>
    <w:rsid w:val="007C292A"/>
    <w:rsid w:val="00855F7F"/>
    <w:rsid w:val="008C0597"/>
    <w:rsid w:val="008F62C6"/>
    <w:rsid w:val="00906BD7"/>
    <w:rsid w:val="00910B48"/>
    <w:rsid w:val="009613C7"/>
    <w:rsid w:val="00964F45"/>
    <w:rsid w:val="009653A2"/>
    <w:rsid w:val="009B73FE"/>
    <w:rsid w:val="009E3646"/>
    <w:rsid w:val="009F196D"/>
    <w:rsid w:val="00A1728A"/>
    <w:rsid w:val="00A34A4A"/>
    <w:rsid w:val="00A71CAF"/>
    <w:rsid w:val="00A9035B"/>
    <w:rsid w:val="00AA11B9"/>
    <w:rsid w:val="00AB213E"/>
    <w:rsid w:val="00AB7109"/>
    <w:rsid w:val="00AC1A54"/>
    <w:rsid w:val="00AE702A"/>
    <w:rsid w:val="00AF189B"/>
    <w:rsid w:val="00B15A83"/>
    <w:rsid w:val="00B31B7C"/>
    <w:rsid w:val="00B40322"/>
    <w:rsid w:val="00BF3D85"/>
    <w:rsid w:val="00C25450"/>
    <w:rsid w:val="00C46773"/>
    <w:rsid w:val="00C87677"/>
    <w:rsid w:val="00CA48CD"/>
    <w:rsid w:val="00CD613B"/>
    <w:rsid w:val="00CF7F49"/>
    <w:rsid w:val="00D0233E"/>
    <w:rsid w:val="00D26CB3"/>
    <w:rsid w:val="00D404C5"/>
    <w:rsid w:val="00D53FE0"/>
    <w:rsid w:val="00D6005B"/>
    <w:rsid w:val="00DC3219"/>
    <w:rsid w:val="00E15DD6"/>
    <w:rsid w:val="00E61F5F"/>
    <w:rsid w:val="00E819C4"/>
    <w:rsid w:val="00E84AA3"/>
    <w:rsid w:val="00E853E8"/>
    <w:rsid w:val="00E903BB"/>
    <w:rsid w:val="00EB7D7D"/>
    <w:rsid w:val="00EC19C7"/>
    <w:rsid w:val="00EE7983"/>
    <w:rsid w:val="00F11E72"/>
    <w:rsid w:val="00F16623"/>
    <w:rsid w:val="00F77359"/>
    <w:rsid w:val="00F9312E"/>
    <w:rsid w:val="00FA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557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