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sinalização de solo, </w:t>
      </w:r>
      <w:r w:rsidR="004A6580">
        <w:rPr>
          <w:rFonts w:ascii="Arial" w:hAnsi="Arial" w:cs="Arial"/>
          <w:sz w:val="24"/>
          <w:szCs w:val="24"/>
        </w:rPr>
        <w:t xml:space="preserve">na Vila </w:t>
      </w:r>
      <w:r w:rsidR="00690317">
        <w:rPr>
          <w:rFonts w:ascii="Arial" w:hAnsi="Arial" w:cs="Arial"/>
          <w:sz w:val="24"/>
          <w:szCs w:val="24"/>
        </w:rPr>
        <w:t>Mac Knight</w:t>
      </w:r>
      <w:r w:rsidR="004A6580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4A6580">
        <w:rPr>
          <w:rFonts w:ascii="Arial" w:hAnsi="Arial" w:cs="Arial"/>
          <w:bCs/>
          <w:sz w:val="24"/>
          <w:szCs w:val="24"/>
        </w:rPr>
        <w:t xml:space="preserve">sinalização de PARE, no cruzamento da Rua </w:t>
      </w:r>
      <w:r w:rsidR="00690317">
        <w:rPr>
          <w:rFonts w:ascii="Arial" w:hAnsi="Arial" w:cs="Arial"/>
          <w:bCs/>
          <w:sz w:val="24"/>
          <w:szCs w:val="24"/>
        </w:rPr>
        <w:t>Professor Antônio Arruda Ribeiro com a Avenida Monte Castelo, Vila Mac Knight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</w:t>
      </w:r>
      <w:r w:rsidR="00D46807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sinalização de solo estar apagada, </w:t>
      </w:r>
      <w:r w:rsidR="002538C1">
        <w:rPr>
          <w:rFonts w:ascii="Arial" w:hAnsi="Arial" w:cs="Arial"/>
        </w:rPr>
        <w:t xml:space="preserve">acidentes </w:t>
      </w:r>
      <w:r w:rsidR="00D46807">
        <w:rPr>
          <w:rFonts w:ascii="Arial" w:hAnsi="Arial" w:cs="Arial"/>
        </w:rPr>
        <w:t>vem</w:t>
      </w:r>
      <w:r>
        <w:rPr>
          <w:rFonts w:ascii="Arial" w:hAnsi="Arial" w:cs="Arial"/>
        </w:rPr>
        <w:t xml:space="preserve"> ocorrendo no cruzamento </w:t>
      </w:r>
      <w:r w:rsidR="00D46807">
        <w:rPr>
          <w:rFonts w:ascii="Arial" w:hAnsi="Arial" w:cs="Arial"/>
        </w:rPr>
        <w:t>c</w:t>
      </w:r>
      <w:bookmarkStart w:id="0" w:name="_GoBack"/>
      <w:bookmarkEnd w:id="0"/>
      <w:r>
        <w:rPr>
          <w:rFonts w:ascii="Arial" w:hAnsi="Arial" w:cs="Arial"/>
        </w:rPr>
        <w:t xml:space="preserve">om frequência, que ciclistas são atropelados e </w:t>
      </w:r>
      <w:proofErr w:type="gramStart"/>
      <w:r>
        <w:rPr>
          <w:rFonts w:ascii="Arial" w:hAnsi="Arial" w:cs="Arial"/>
        </w:rPr>
        <w:t>colisões vem</w:t>
      </w:r>
      <w:proofErr w:type="gramEnd"/>
      <w:r>
        <w:rPr>
          <w:rFonts w:ascii="Arial" w:hAnsi="Arial" w:cs="Arial"/>
        </w:rPr>
        <w:t xml:space="preserve"> ocorrendo</w:t>
      </w:r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A6580">
        <w:rPr>
          <w:rFonts w:ascii="Arial" w:hAnsi="Arial" w:cs="Arial"/>
          <w:sz w:val="24"/>
          <w:szCs w:val="24"/>
        </w:rPr>
        <w:t>22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ADB" w:rsidRDefault="003B3ADB">
      <w:r>
        <w:separator/>
      </w:r>
    </w:p>
  </w:endnote>
  <w:endnote w:type="continuationSeparator" w:id="0">
    <w:p w:rsidR="003B3ADB" w:rsidRDefault="003B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ADB" w:rsidRDefault="003B3ADB">
      <w:r>
        <w:separator/>
      </w:r>
    </w:p>
  </w:footnote>
  <w:footnote w:type="continuationSeparator" w:id="0">
    <w:p w:rsidR="003B3ADB" w:rsidRDefault="003B3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d1512ba00a42d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A7519"/>
    <w:rsid w:val="002C6722"/>
    <w:rsid w:val="00303674"/>
    <w:rsid w:val="00311D92"/>
    <w:rsid w:val="00335D49"/>
    <w:rsid w:val="0033648A"/>
    <w:rsid w:val="00343FAE"/>
    <w:rsid w:val="00373483"/>
    <w:rsid w:val="003B3ADB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031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46807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0144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391498a-cd87-4d92-b599-2e0c5170a925.png" Id="R916f722be8094b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91498a-cd87-4d92-b599-2e0c5170a925.png" Id="Rf2d1512ba00a42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3FD6-86E3-4720-89C0-D9AE4ECF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2017-09-19T18:52:00Z</dcterms:created>
  <dcterms:modified xsi:type="dcterms:W3CDTF">2017-09-21T17:51:00Z</dcterms:modified>
</cp:coreProperties>
</file>