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E64F8">
        <w:rPr>
          <w:rFonts w:ascii="Arial" w:hAnsi="Arial" w:cs="Arial"/>
        </w:rPr>
        <w:t>00010</w:t>
      </w:r>
      <w:r>
        <w:rPr>
          <w:rFonts w:ascii="Arial" w:hAnsi="Arial" w:cs="Arial"/>
        </w:rPr>
        <w:t>/</w:t>
      </w:r>
      <w:r w:rsidR="00EE64F8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2D4D" w:rsidRDefault="00AC1A54" w:rsidP="00922D4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</w:t>
      </w:r>
      <w:r w:rsidR="00922D4D">
        <w:rPr>
          <w:rFonts w:ascii="Arial" w:hAnsi="Arial" w:cs="Arial"/>
          <w:sz w:val="24"/>
          <w:szCs w:val="24"/>
        </w:rPr>
        <w:t>colocação de pedalinhos no Parque dos Ipês, localizado no bairro Sartori, neste município.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</w:t>
      </w:r>
      <w:r w:rsidR="00922D4D">
        <w:rPr>
          <w:rFonts w:ascii="Arial" w:hAnsi="Arial" w:cs="Arial"/>
          <w:bCs/>
          <w:sz w:val="24"/>
          <w:szCs w:val="24"/>
        </w:rPr>
        <w:t xml:space="preserve"> </w:t>
      </w:r>
      <w:r w:rsidR="00922D4D" w:rsidRPr="00922D4D">
        <w:rPr>
          <w:rFonts w:ascii="Arial" w:hAnsi="Arial" w:cs="Arial"/>
          <w:bCs/>
          <w:sz w:val="24"/>
          <w:szCs w:val="24"/>
        </w:rPr>
        <w:t>colocação de pedalinhos no Parque dos Ipês, localizado no bairro Sartori, neste município.</w:t>
      </w:r>
      <w:r w:rsidR="00922D4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2D4D" w:rsidRDefault="00922D4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22D4D" w:rsidRDefault="00922D4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922D4D" w:rsidRPr="00922D4D" w:rsidRDefault="00922D4D" w:rsidP="00AC1A54">
      <w:pPr>
        <w:jc w:val="center"/>
        <w:rPr>
          <w:rFonts w:ascii="Arial" w:hAnsi="Arial" w:cs="Arial"/>
          <w:sz w:val="24"/>
          <w:szCs w:val="24"/>
        </w:rPr>
      </w:pPr>
      <w:r w:rsidRPr="00922D4D">
        <w:rPr>
          <w:rFonts w:ascii="Arial" w:hAnsi="Arial" w:cs="Arial"/>
          <w:sz w:val="24"/>
          <w:szCs w:val="24"/>
        </w:rPr>
        <w:t>Sendo o Parque dos Ipês, um grande atrativo turístico de nosso município, diversos frequentadores do local nos procuraram sugerindo um atrativo à mais para o Parque, visando potencializar ainda mais o local que é frequentado por famílias barbarenses e até de outras localidades.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22D4D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922D4D">
        <w:rPr>
          <w:rFonts w:ascii="Arial" w:hAnsi="Arial" w:cs="Arial"/>
          <w:sz w:val="24"/>
          <w:szCs w:val="24"/>
        </w:rPr>
        <w:t>Janeiro de 2</w:t>
      </w:r>
      <w:r>
        <w:rPr>
          <w:rFonts w:ascii="Arial" w:hAnsi="Arial" w:cs="Arial"/>
          <w:sz w:val="24"/>
          <w:szCs w:val="24"/>
        </w:rPr>
        <w:t>0</w:t>
      </w:r>
      <w:r w:rsidR="00922D4D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22D4D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3E1" w:rsidRDefault="002273E1">
      <w:r>
        <w:separator/>
      </w:r>
    </w:p>
  </w:endnote>
  <w:endnote w:type="continuationSeparator" w:id="0">
    <w:p w:rsidR="002273E1" w:rsidRDefault="0022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3E1" w:rsidRDefault="002273E1">
      <w:r>
        <w:separator/>
      </w:r>
    </w:p>
  </w:footnote>
  <w:footnote w:type="continuationSeparator" w:id="0">
    <w:p w:rsidR="002273E1" w:rsidRDefault="00227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F121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F1214" w:rsidRPr="004F1214" w:rsidRDefault="004F1214" w:rsidP="004F121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F1214">
                  <w:rPr>
                    <w:rFonts w:ascii="Arial" w:hAnsi="Arial" w:cs="Arial"/>
                    <w:b/>
                  </w:rPr>
                  <w:t>PROTOCOLO Nº: 00071/2014     DATA: 08/01/2014     HORA: 16:41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273E1"/>
    <w:rsid w:val="00252B4B"/>
    <w:rsid w:val="0033648A"/>
    <w:rsid w:val="00373483"/>
    <w:rsid w:val="003D3AA8"/>
    <w:rsid w:val="00454EAC"/>
    <w:rsid w:val="0049057E"/>
    <w:rsid w:val="004B57DB"/>
    <w:rsid w:val="004C67DE"/>
    <w:rsid w:val="004F1214"/>
    <w:rsid w:val="00514E26"/>
    <w:rsid w:val="005F0E20"/>
    <w:rsid w:val="00705ABB"/>
    <w:rsid w:val="00922D4D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64F8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2014-01-06T13:26:00Z</cp:lastPrinted>
  <dcterms:created xsi:type="dcterms:W3CDTF">2014-01-14T17:01:00Z</dcterms:created>
  <dcterms:modified xsi:type="dcterms:W3CDTF">2014-01-14T17:01:00Z</dcterms:modified>
</cp:coreProperties>
</file>