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7E658B">
        <w:rPr>
          <w:rFonts w:ascii="Arial" w:hAnsi="Arial" w:cs="Arial"/>
          <w:sz w:val="24"/>
          <w:szCs w:val="24"/>
        </w:rPr>
        <w:t>Araçatuba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E7322B">
        <w:rPr>
          <w:rFonts w:ascii="Arial" w:hAnsi="Arial" w:cs="Arial"/>
          <w:sz w:val="24"/>
          <w:szCs w:val="24"/>
        </w:rPr>
        <w:t>929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7E658B">
        <w:rPr>
          <w:rFonts w:ascii="Arial" w:hAnsi="Arial" w:cs="Arial"/>
          <w:sz w:val="24"/>
          <w:szCs w:val="24"/>
        </w:rPr>
        <w:t>Planalto do Sol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7E658B">
        <w:rPr>
          <w:rFonts w:ascii="Arial" w:hAnsi="Arial" w:cs="Arial"/>
          <w:sz w:val="24"/>
          <w:szCs w:val="24"/>
        </w:rPr>
        <w:t xml:space="preserve">na </w:t>
      </w:r>
      <w:r w:rsidR="007E658B" w:rsidRPr="007E658B">
        <w:rPr>
          <w:rFonts w:ascii="Arial" w:hAnsi="Arial" w:cs="Arial"/>
          <w:sz w:val="24"/>
          <w:szCs w:val="24"/>
        </w:rPr>
        <w:t>Rua Araçatuba, defronte</w:t>
      </w:r>
      <w:r w:rsidR="00E7322B">
        <w:rPr>
          <w:rFonts w:ascii="Arial" w:hAnsi="Arial" w:cs="Arial"/>
          <w:sz w:val="24"/>
          <w:szCs w:val="24"/>
        </w:rPr>
        <w:t xml:space="preserve"> ao nº 929</w:t>
      </w:r>
      <w:r w:rsidR="007E658B" w:rsidRPr="007E658B">
        <w:rPr>
          <w:rFonts w:ascii="Arial" w:hAnsi="Arial" w:cs="Arial"/>
          <w:sz w:val="24"/>
          <w:szCs w:val="24"/>
        </w:rPr>
        <w:t>, no Planalto do Sol, neste município.</w:t>
      </w:r>
    </w:p>
    <w:p w:rsidR="00C24684" w:rsidRPr="00F75516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322B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7E658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28f73ab74341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6d5721-a9ef-478b-9706-f7dd1dee63e0.png" Id="Re5022c0adaf040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6d5721-a9ef-478b-9706-f7dd1dee63e0.png" Id="Rf628f73ab74341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2017-09-11T14:47:00Z</dcterms:created>
  <dcterms:modified xsi:type="dcterms:W3CDTF">2017-09-11T14:47:00Z</dcterms:modified>
</cp:coreProperties>
</file>