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1766E">
        <w:rPr>
          <w:rFonts w:ascii="Arial" w:hAnsi="Arial" w:cs="Arial"/>
          <w:bCs/>
          <w:sz w:val="24"/>
          <w:szCs w:val="24"/>
        </w:rPr>
        <w:t>Travessia da Camaradagem esquina com a Avenida Antônio Moraes de Barros ao lado do comércio “</w:t>
      </w:r>
      <w:proofErr w:type="spellStart"/>
      <w:r w:rsidR="00B1766E">
        <w:rPr>
          <w:rFonts w:ascii="Arial" w:hAnsi="Arial" w:cs="Arial"/>
          <w:bCs/>
          <w:sz w:val="24"/>
          <w:szCs w:val="24"/>
        </w:rPr>
        <w:t>Chimba</w:t>
      </w:r>
      <w:proofErr w:type="spellEnd"/>
      <w:r w:rsidR="00B1766E">
        <w:rPr>
          <w:rFonts w:ascii="Arial" w:hAnsi="Arial" w:cs="Arial"/>
          <w:bCs/>
          <w:sz w:val="24"/>
          <w:szCs w:val="24"/>
        </w:rPr>
        <w:t xml:space="preserve"> Construções”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F2E9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B1766E" w:rsidRPr="000E79AF">
        <w:rPr>
          <w:rFonts w:ascii="Arial" w:hAnsi="Arial" w:cs="Arial"/>
          <w:sz w:val="24"/>
          <w:szCs w:val="24"/>
        </w:rPr>
        <w:t>na</w:t>
      </w:r>
      <w:r w:rsidR="00B1766E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1766E">
        <w:rPr>
          <w:rFonts w:ascii="Arial" w:hAnsi="Arial" w:cs="Arial"/>
          <w:bCs/>
          <w:sz w:val="24"/>
          <w:szCs w:val="24"/>
        </w:rPr>
        <w:t>Travessia da Camaradagem esquina com a Avenida Antônio Moraes de Barros ao lado do comércio “</w:t>
      </w:r>
      <w:proofErr w:type="spellStart"/>
      <w:r w:rsidR="00B1766E">
        <w:rPr>
          <w:rFonts w:ascii="Arial" w:hAnsi="Arial" w:cs="Arial"/>
          <w:bCs/>
          <w:sz w:val="24"/>
          <w:szCs w:val="24"/>
        </w:rPr>
        <w:t>Chimba</w:t>
      </w:r>
      <w:proofErr w:type="spellEnd"/>
      <w:r w:rsidR="00B1766E">
        <w:rPr>
          <w:rFonts w:ascii="Arial" w:hAnsi="Arial" w:cs="Arial"/>
          <w:bCs/>
          <w:sz w:val="24"/>
          <w:szCs w:val="24"/>
        </w:rPr>
        <w:t xml:space="preserve"> Construções</w:t>
      </w:r>
      <w:r w:rsidR="00B1766E">
        <w:rPr>
          <w:rFonts w:ascii="Arial" w:hAnsi="Arial" w:cs="Arial"/>
          <w:bCs/>
          <w:sz w:val="24"/>
          <w:szCs w:val="24"/>
        </w:rPr>
        <w:t xml:space="preserve">”, </w:t>
      </w:r>
      <w:r w:rsidR="007B2EC7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>lâmpada</w:t>
      </w:r>
      <w:bookmarkStart w:id="0" w:name="_GoBack"/>
      <w:bookmarkEnd w:id="0"/>
      <w:r w:rsidR="005041D3">
        <w:rPr>
          <w:rFonts w:ascii="Arial" w:hAnsi="Arial" w:cs="Arial"/>
        </w:rPr>
        <w:t xml:space="preserve">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1766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d6b09af874b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1766E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1b3ee1-6c3a-4580-a8b4-79b6b444eae9.png" Id="Rb038974946b2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41b3ee1-6c3a-4580-a8b4-79b6b444eae9.png" Id="R2abd6b09af87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2017-03-22T12:49:00Z</dcterms:created>
  <dcterms:modified xsi:type="dcterms:W3CDTF">2017-09-05T14:36:00Z</dcterms:modified>
</cp:coreProperties>
</file>