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bookmarkStart w:id="0" w:name="_GoBack"/>
      <w:bookmarkEnd w:id="0"/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9B2F7A">
        <w:rPr>
          <w:rFonts w:ascii="Arial" w:hAnsi="Arial" w:cs="Arial"/>
          <w:bCs/>
          <w:sz w:val="24"/>
          <w:szCs w:val="24"/>
        </w:rPr>
        <w:t xml:space="preserve">Avenida Antônio Moraes de Barros esquina com a Avenida Lázaro Gonçalves Dias, defronte a área verde (pinheiros),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9B2F7A" w:rsidRPr="000E79AF">
        <w:rPr>
          <w:rFonts w:ascii="Arial" w:hAnsi="Arial" w:cs="Arial"/>
          <w:sz w:val="24"/>
          <w:szCs w:val="24"/>
        </w:rPr>
        <w:t>na</w:t>
      </w:r>
      <w:r w:rsidR="009B2F7A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9B2F7A">
        <w:rPr>
          <w:rFonts w:ascii="Arial" w:hAnsi="Arial" w:cs="Arial"/>
          <w:bCs/>
          <w:sz w:val="24"/>
          <w:szCs w:val="24"/>
        </w:rPr>
        <w:t>Avenida Antônio Moraes de Barros esquina com a Avenida Lázaro Gonçalves Dias, defronte a área verde (pinheiros),</w:t>
      </w:r>
      <w:r w:rsidR="007B2EC7">
        <w:rPr>
          <w:rFonts w:ascii="Arial" w:hAnsi="Arial" w:cs="Arial"/>
          <w:bCs/>
          <w:sz w:val="24"/>
          <w:szCs w:val="24"/>
        </w:rPr>
        <w:t xml:space="preserve"> 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7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7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04F4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3fd93ed5244fc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819e9c-39e8-4aeb-ad30-184680ec6afa.png" Id="Rf4068173ae4b44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819e9c-39e8-4aeb-ad30-184680ec6afa.png" Id="Rf93fd93ed524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2017-03-22T12:49:00Z</dcterms:created>
  <dcterms:modified xsi:type="dcterms:W3CDTF">2017-09-05T14:30:00Z</dcterms:modified>
</cp:coreProperties>
</file>