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7C58">
        <w:rPr>
          <w:rFonts w:ascii="Arial" w:hAnsi="Arial" w:cs="Arial"/>
          <w:sz w:val="24"/>
          <w:szCs w:val="24"/>
        </w:rPr>
        <w:t>que proceda a</w:t>
      </w:r>
      <w:r w:rsidR="00B15768">
        <w:rPr>
          <w:rFonts w:ascii="Arial" w:hAnsi="Arial" w:cs="Arial"/>
          <w:sz w:val="24"/>
          <w:szCs w:val="24"/>
        </w:rPr>
        <w:t xml:space="preserve"> </w:t>
      </w:r>
      <w:r w:rsidR="00E267A2">
        <w:rPr>
          <w:rFonts w:ascii="Arial" w:hAnsi="Arial" w:cs="Arial"/>
          <w:sz w:val="24"/>
          <w:szCs w:val="24"/>
        </w:rPr>
        <w:t>manutenção,</w:t>
      </w:r>
      <w:r w:rsidR="006863DA">
        <w:rPr>
          <w:rFonts w:ascii="Arial" w:hAnsi="Arial" w:cs="Arial"/>
          <w:sz w:val="24"/>
          <w:szCs w:val="24"/>
        </w:rPr>
        <w:t xml:space="preserve"> </w:t>
      </w:r>
      <w:r w:rsidR="00E267A2">
        <w:rPr>
          <w:rFonts w:ascii="Arial" w:hAnsi="Arial" w:cs="Arial"/>
          <w:sz w:val="24"/>
          <w:szCs w:val="24"/>
        </w:rPr>
        <w:t xml:space="preserve">conserto </w:t>
      </w:r>
      <w:r w:rsidR="006863DA">
        <w:rPr>
          <w:rFonts w:ascii="Arial" w:hAnsi="Arial" w:cs="Arial"/>
          <w:sz w:val="24"/>
          <w:szCs w:val="24"/>
        </w:rPr>
        <w:t xml:space="preserve">do bebedouro e pintura da quadra poliesportiva </w:t>
      </w:r>
      <w:r w:rsidR="00E267A2">
        <w:rPr>
          <w:rFonts w:ascii="Arial" w:hAnsi="Arial" w:cs="Arial"/>
          <w:sz w:val="24"/>
          <w:szCs w:val="24"/>
        </w:rPr>
        <w:t>localizada</w:t>
      </w:r>
      <w:r w:rsidR="006863DA">
        <w:rPr>
          <w:rFonts w:ascii="Arial" w:hAnsi="Arial" w:cs="Arial"/>
          <w:sz w:val="24"/>
          <w:szCs w:val="24"/>
        </w:rPr>
        <w:t xml:space="preserve"> na confluência da ruas Alexandre Furlan com Francisca Corral Chiquinha, Jd do Cedros</w:t>
      </w:r>
      <w:r w:rsidR="00DD725E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863DA" w:rsidRPr="00F75516" w:rsidRDefault="00A35AE9" w:rsidP="006863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 xml:space="preserve">Setor competente, seja </w:t>
      </w:r>
      <w:r w:rsidR="00DD725E">
        <w:rPr>
          <w:rFonts w:ascii="Arial" w:hAnsi="Arial" w:cs="Arial"/>
          <w:sz w:val="24"/>
          <w:szCs w:val="24"/>
        </w:rPr>
        <w:t xml:space="preserve">proceda </w:t>
      </w:r>
      <w:r w:rsidR="006863DA">
        <w:rPr>
          <w:rFonts w:ascii="Arial" w:hAnsi="Arial" w:cs="Arial"/>
          <w:sz w:val="24"/>
          <w:szCs w:val="24"/>
        </w:rPr>
        <w:t xml:space="preserve">a manutenção, conserto do bebedouro e pintura da quadra poliesportiva localizada na confluência da ruas Alexandre Furlan com Francisca Corral Chiquinha, Jd do Cedros </w:t>
      </w: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Default="00A35AE9" w:rsidP="003A1C05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521492">
        <w:rPr>
          <w:rFonts w:ascii="Arial" w:hAnsi="Arial" w:cs="Arial"/>
        </w:rPr>
        <w:t>a limpeza d</w:t>
      </w:r>
      <w:r w:rsidR="004340D5">
        <w:rPr>
          <w:rFonts w:ascii="Arial" w:hAnsi="Arial" w:cs="Arial"/>
        </w:rPr>
        <w:t>a área pública acima indicada</w:t>
      </w:r>
      <w:r w:rsidR="00D44B3D">
        <w:rPr>
          <w:rFonts w:ascii="Arial" w:hAnsi="Arial" w:cs="Arial"/>
        </w:rPr>
        <w:t>.</w:t>
      </w:r>
      <w:r w:rsidR="00B15768">
        <w:rPr>
          <w:rFonts w:ascii="Arial" w:hAnsi="Arial" w:cs="Arial"/>
        </w:rPr>
        <w:t xml:space="preserve"> A s</w:t>
      </w:r>
      <w:r w:rsidR="003A1C05">
        <w:rPr>
          <w:rFonts w:ascii="Arial" w:hAnsi="Arial" w:cs="Arial"/>
        </w:rPr>
        <w:t xml:space="preserve">ituação ora apresentada causa </w:t>
      </w:r>
      <w:r w:rsidR="004340D5">
        <w:rPr>
          <w:rFonts w:ascii="Arial" w:hAnsi="Arial" w:cs="Arial"/>
        </w:rPr>
        <w:t>transtornos aos moradores residentes próximos ao local</w:t>
      </w:r>
      <w:r w:rsidR="003A1C05">
        <w:rPr>
          <w:rFonts w:ascii="Arial" w:hAnsi="Arial" w:cs="Arial"/>
        </w:rPr>
        <w:t xml:space="preserve">, sendo de extrema importância </w:t>
      </w:r>
      <w:r w:rsidR="00B55A70">
        <w:rPr>
          <w:rFonts w:ascii="Arial" w:hAnsi="Arial" w:cs="Arial"/>
        </w:rPr>
        <w:t>à</w:t>
      </w:r>
      <w:r w:rsidR="003A1C05">
        <w:rPr>
          <w:rFonts w:ascii="Arial" w:hAnsi="Arial" w:cs="Arial"/>
        </w:rPr>
        <w:t xml:space="preserve"> realização dos serviços pelo Poder Público.</w:t>
      </w:r>
    </w:p>
    <w:p w:rsidR="00DD725E" w:rsidRDefault="00DD725E" w:rsidP="003A1C05">
      <w:pPr>
        <w:pStyle w:val="Recuodecorpodetexto2"/>
        <w:spacing w:line="360" w:lineRule="auto"/>
        <w:rPr>
          <w:rFonts w:ascii="Arial" w:hAnsi="Arial" w:cs="Arial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25E" w:rsidRDefault="00DD725E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D725E" w:rsidRDefault="00DD725E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863DA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863DA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25E" w:rsidRDefault="00DD725E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1333A" w:rsidRDefault="00D54198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9B65E2" w:rsidRDefault="00D54198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51333A">
        <w:rPr>
          <w:rFonts w:ascii="Arial" w:hAnsi="Arial" w:cs="Arial"/>
          <w:sz w:val="24"/>
          <w:szCs w:val="24"/>
        </w:rPr>
        <w:t>-</w:t>
      </w:r>
    </w:p>
    <w:p w:rsidR="00071D33" w:rsidRDefault="00071D33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8D7E2F" wp14:editId="132E9D6E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1D33" w:rsidSect="003A1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5B" w:rsidRDefault="0054325B">
      <w:r>
        <w:separator/>
      </w:r>
    </w:p>
  </w:endnote>
  <w:endnote w:type="continuationSeparator" w:id="0">
    <w:p w:rsidR="0054325B" w:rsidRDefault="0054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0D" w:rsidRDefault="007527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0D" w:rsidRDefault="0075270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0D" w:rsidRDefault="007527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5B" w:rsidRDefault="0054325B">
      <w:r>
        <w:separator/>
      </w:r>
    </w:p>
  </w:footnote>
  <w:footnote w:type="continuationSeparator" w:id="0">
    <w:p w:rsidR="0054325B" w:rsidRDefault="0054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0D" w:rsidRDefault="007527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A2" w:rsidRDefault="00E267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95827" wp14:editId="792796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267A2" w:rsidRPr="00D26CB3" w:rsidRDefault="00E267A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267A2" w:rsidRPr="00D26CB3" w:rsidRDefault="00E267A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542CC" wp14:editId="0AD07B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267A2" w:rsidRDefault="00E267A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E267A2" w:rsidRDefault="00E267A2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8f8fbdba64438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0D" w:rsidRDefault="007527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71D33"/>
    <w:rsid w:val="000A6B5F"/>
    <w:rsid w:val="000B0130"/>
    <w:rsid w:val="000D567C"/>
    <w:rsid w:val="001B478A"/>
    <w:rsid w:val="001D1394"/>
    <w:rsid w:val="001E56C5"/>
    <w:rsid w:val="00232333"/>
    <w:rsid w:val="00280536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4325B"/>
    <w:rsid w:val="005D3F96"/>
    <w:rsid w:val="005D7F71"/>
    <w:rsid w:val="006863DA"/>
    <w:rsid w:val="006C6E60"/>
    <w:rsid w:val="00705ABB"/>
    <w:rsid w:val="0075270D"/>
    <w:rsid w:val="007735EE"/>
    <w:rsid w:val="007B1EF7"/>
    <w:rsid w:val="007B35B9"/>
    <w:rsid w:val="008B46BC"/>
    <w:rsid w:val="00907D9C"/>
    <w:rsid w:val="00965C89"/>
    <w:rsid w:val="009B65E2"/>
    <w:rsid w:val="009D0FD3"/>
    <w:rsid w:val="009F196D"/>
    <w:rsid w:val="009F2294"/>
    <w:rsid w:val="00A35AE9"/>
    <w:rsid w:val="00A71CAF"/>
    <w:rsid w:val="00A9035B"/>
    <w:rsid w:val="00AB56E2"/>
    <w:rsid w:val="00AD7C58"/>
    <w:rsid w:val="00AE702A"/>
    <w:rsid w:val="00B0039D"/>
    <w:rsid w:val="00B0048A"/>
    <w:rsid w:val="00B15768"/>
    <w:rsid w:val="00B217E8"/>
    <w:rsid w:val="00B420A7"/>
    <w:rsid w:val="00B51C71"/>
    <w:rsid w:val="00B55A70"/>
    <w:rsid w:val="00C33F1D"/>
    <w:rsid w:val="00C76A66"/>
    <w:rsid w:val="00C80B08"/>
    <w:rsid w:val="00CD613B"/>
    <w:rsid w:val="00CF7F49"/>
    <w:rsid w:val="00D26CB3"/>
    <w:rsid w:val="00D44B3D"/>
    <w:rsid w:val="00D54198"/>
    <w:rsid w:val="00D67C47"/>
    <w:rsid w:val="00DB7889"/>
    <w:rsid w:val="00DD725E"/>
    <w:rsid w:val="00DE5053"/>
    <w:rsid w:val="00E13D05"/>
    <w:rsid w:val="00E14118"/>
    <w:rsid w:val="00E267A2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e14692b0-06a2-4f8b-b7df-f34c901417cd.png" Id="R73e24ba32b7a47e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14692b0-06a2-4f8b-b7df-f34c901417cd.png" Id="Rfc8f8fbdba6443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2017-07-24T17:15:00Z</dcterms:created>
  <dcterms:modified xsi:type="dcterms:W3CDTF">2017-08-30T12:08:00Z</dcterms:modified>
</cp:coreProperties>
</file>