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6D41C5">
        <w:rPr>
          <w:rFonts w:ascii="Arial" w:hAnsi="Arial" w:cs="Arial"/>
          <w:sz w:val="24"/>
          <w:szCs w:val="24"/>
        </w:rPr>
        <w:t xml:space="preserve">troca de lâmpada, próximo </w:t>
      </w:r>
      <w:r w:rsidR="00D5325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6D41C5">
        <w:rPr>
          <w:rFonts w:ascii="Arial" w:hAnsi="Arial" w:cs="Arial"/>
          <w:sz w:val="24"/>
          <w:szCs w:val="24"/>
        </w:rPr>
        <w:t xml:space="preserve"> </w:t>
      </w:r>
      <w:r w:rsidR="00343FAE">
        <w:rPr>
          <w:rFonts w:ascii="Arial" w:hAnsi="Arial" w:cs="Arial"/>
          <w:sz w:val="24"/>
          <w:szCs w:val="24"/>
        </w:rPr>
        <w:t xml:space="preserve">uma </w:t>
      </w:r>
      <w:r w:rsidR="006D41C5">
        <w:rPr>
          <w:rFonts w:ascii="Arial" w:hAnsi="Arial" w:cs="Arial"/>
          <w:sz w:val="24"/>
          <w:szCs w:val="24"/>
        </w:rPr>
        <w:t>Praça na Região central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>serviços de</w:t>
      </w:r>
      <w:r w:rsidR="005B0686">
        <w:rPr>
          <w:rFonts w:ascii="Arial" w:hAnsi="Arial" w:cs="Arial"/>
          <w:bCs/>
          <w:sz w:val="24"/>
          <w:szCs w:val="24"/>
        </w:rPr>
        <w:t xml:space="preserve"> </w:t>
      </w:r>
      <w:r w:rsidR="006D41C5">
        <w:rPr>
          <w:rFonts w:ascii="Arial" w:hAnsi="Arial" w:cs="Arial"/>
          <w:bCs/>
          <w:sz w:val="24"/>
          <w:szCs w:val="24"/>
        </w:rPr>
        <w:t xml:space="preserve">troca de lâmpada na Avenida Anhanguera, próximo à residência de número 676, </w:t>
      </w:r>
      <w:r w:rsidR="00AD2E73">
        <w:rPr>
          <w:rFonts w:ascii="Arial" w:hAnsi="Arial" w:cs="Arial"/>
          <w:bCs/>
          <w:sz w:val="24"/>
          <w:szCs w:val="24"/>
        </w:rPr>
        <w:t>perto do telefone público da Vivo</w:t>
      </w:r>
      <w:r w:rsidR="00832DC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43FA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Na referida praça há um trailer de lanches que à noite atrai muitas pessoas, e a escuridão vem facilitando a ação de desocupados que assaltam clientes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10" w:rsidRDefault="00446810">
      <w:r>
        <w:separator/>
      </w:r>
    </w:p>
  </w:endnote>
  <w:endnote w:type="continuationSeparator" w:id="0">
    <w:p w:rsidR="00446810" w:rsidRDefault="0044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10" w:rsidRDefault="00446810">
      <w:r>
        <w:separator/>
      </w:r>
    </w:p>
  </w:footnote>
  <w:footnote w:type="continuationSeparator" w:id="0">
    <w:p w:rsidR="00446810" w:rsidRDefault="00446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99fa742a944a3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D65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46810"/>
    <w:rsid w:val="00454EAC"/>
    <w:rsid w:val="0045570C"/>
    <w:rsid w:val="00466D3F"/>
    <w:rsid w:val="004708D1"/>
    <w:rsid w:val="0049057E"/>
    <w:rsid w:val="004B57DB"/>
    <w:rsid w:val="004C67DE"/>
    <w:rsid w:val="005B0686"/>
    <w:rsid w:val="006368F1"/>
    <w:rsid w:val="00652D0F"/>
    <w:rsid w:val="006666F9"/>
    <w:rsid w:val="00666FC7"/>
    <w:rsid w:val="006962C3"/>
    <w:rsid w:val="006A7D9F"/>
    <w:rsid w:val="006D41C5"/>
    <w:rsid w:val="00705ABB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67CD9"/>
    <w:rsid w:val="00BD5BE0"/>
    <w:rsid w:val="00BE6DB8"/>
    <w:rsid w:val="00C0235C"/>
    <w:rsid w:val="00CC7CF2"/>
    <w:rsid w:val="00CD613B"/>
    <w:rsid w:val="00CF7F49"/>
    <w:rsid w:val="00D26CB3"/>
    <w:rsid w:val="00D5325D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4af871-7ff6-4917-ad61-0c11f83684ea.png" Id="Re82ca91f31944e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4af871-7ff6-4917-ad61-0c11f83684ea.png" Id="R6999fa742a944a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2017-08-23T17:43:00Z</dcterms:created>
  <dcterms:modified xsi:type="dcterms:W3CDTF">2017-08-24T18:58:00Z</dcterms:modified>
</cp:coreProperties>
</file>