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6EE" w:rsidRPr="00F75516" w:rsidRDefault="005066EE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lâmpada </w:t>
      </w:r>
      <w:r w:rsidR="00484DC2">
        <w:rPr>
          <w:rFonts w:ascii="Arial" w:hAnsi="Arial" w:cs="Arial"/>
          <w:sz w:val="24"/>
          <w:szCs w:val="24"/>
        </w:rPr>
        <w:t>defronte o nº 473 da Rua Bueno Brandão, no bairro Santa Inês</w:t>
      </w:r>
      <w:r w:rsidR="005066EE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5066EE" w:rsidRPr="00F75516" w:rsidRDefault="005066EE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6EE" w:rsidRPr="00F75516" w:rsidRDefault="005066E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484DC2" w:rsidRPr="000E79AF">
        <w:rPr>
          <w:rFonts w:ascii="Arial" w:hAnsi="Arial" w:cs="Arial"/>
          <w:sz w:val="24"/>
          <w:szCs w:val="24"/>
        </w:rPr>
        <w:t xml:space="preserve">a </w:t>
      </w:r>
      <w:r w:rsidR="00484DC2">
        <w:rPr>
          <w:rFonts w:ascii="Arial" w:hAnsi="Arial" w:cs="Arial"/>
          <w:sz w:val="24"/>
          <w:szCs w:val="24"/>
        </w:rPr>
        <w:t xml:space="preserve">troca </w:t>
      </w:r>
      <w:r w:rsidR="00484DC2" w:rsidRPr="000E79AF">
        <w:rPr>
          <w:rFonts w:ascii="Arial" w:hAnsi="Arial" w:cs="Arial"/>
          <w:sz w:val="24"/>
          <w:szCs w:val="24"/>
        </w:rPr>
        <w:t xml:space="preserve">de lâmpada </w:t>
      </w:r>
      <w:r w:rsidR="00484DC2">
        <w:rPr>
          <w:rFonts w:ascii="Arial" w:hAnsi="Arial" w:cs="Arial"/>
          <w:sz w:val="24"/>
          <w:szCs w:val="24"/>
        </w:rPr>
        <w:t>defronte o nº 473 da Rua Bueno Brandão, no bairro Santa Inês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66EE" w:rsidRDefault="005066E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66EE" w:rsidRPr="00F75516" w:rsidRDefault="005066EE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066EE">
        <w:rPr>
          <w:rFonts w:ascii="Arial" w:hAnsi="Arial" w:cs="Arial"/>
        </w:rPr>
        <w:t xml:space="preserve">por moradores do bairro </w:t>
      </w:r>
      <w:r w:rsidR="00484DC2">
        <w:rPr>
          <w:rFonts w:ascii="Arial" w:hAnsi="Arial" w:cs="Arial"/>
        </w:rPr>
        <w:t>Santa Inês relatando a existência de lâmpada queimada defronte o nº 473 da Rua Bueno Brandão, no bairro Santa Inês. Segundo os moradores, o problema já persiste há semanas, motivo pelo qual solicitamos urgência no reparo da iluminação pública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5066EE" w:rsidRDefault="005066EE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66EE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066EE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66EE" w:rsidRDefault="005066E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84DC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0ae89d714947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84DC2"/>
    <w:rsid w:val="0049057E"/>
    <w:rsid w:val="004B57DB"/>
    <w:rsid w:val="004C12DC"/>
    <w:rsid w:val="004C67DE"/>
    <w:rsid w:val="005041D3"/>
    <w:rsid w:val="005066EE"/>
    <w:rsid w:val="00577775"/>
    <w:rsid w:val="00705ABB"/>
    <w:rsid w:val="00713CAF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DF139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539146-dcfb-4ebe-9930-8eb1f74e7bc0.png" Id="Rf634aed7db5f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539146-dcfb-4ebe-9930-8eb1f74e7bc0.png" Id="R5f0ae89d714947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2017-08-24T16:36:00Z</cp:lastPrinted>
  <dcterms:created xsi:type="dcterms:W3CDTF">2017-01-12T14:06:00Z</dcterms:created>
  <dcterms:modified xsi:type="dcterms:W3CDTF">2017-08-24T16:36:00Z</dcterms:modified>
</cp:coreProperties>
</file>