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97DE0">
        <w:rPr>
          <w:rFonts w:ascii="Arial" w:hAnsi="Arial" w:cs="Arial"/>
          <w:sz w:val="24"/>
          <w:szCs w:val="24"/>
        </w:rPr>
        <w:t>verifique a possibilidade da construção de cobertura com banco no ponto de ônibus da SP 304 nas proximidades da passarela que liga os Bairros Jd. Brasília à Vila Pântano.</w:t>
      </w:r>
      <w:r w:rsidR="00100727">
        <w:rPr>
          <w:rFonts w:ascii="Arial" w:hAnsi="Arial" w:cs="Arial"/>
          <w:sz w:val="24"/>
          <w:szCs w:val="24"/>
        </w:rPr>
        <w:t xml:space="preserve"> </w:t>
      </w:r>
      <w:r w:rsidR="00FB5BBB">
        <w:rPr>
          <w:rFonts w:ascii="Arial" w:hAnsi="Arial" w:cs="Arial"/>
          <w:sz w:val="24"/>
          <w:szCs w:val="24"/>
        </w:rPr>
        <w:t>(Foto anexa)</w:t>
      </w:r>
      <w:bookmarkStart w:id="0" w:name="_GoBack"/>
      <w:bookmarkEnd w:id="0"/>
      <w:r w:rsidR="00B7646C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97DE0">
        <w:rPr>
          <w:rFonts w:ascii="Arial" w:hAnsi="Arial" w:cs="Arial"/>
          <w:sz w:val="24"/>
          <w:szCs w:val="24"/>
        </w:rPr>
        <w:t>verifique a possibilidade da construção de cobertura com banco no ponto de ônibus da SP 304 nas proximidades da passarela que liga os Bairros Jd. Brasília à Vila Pântano.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FB5BBB">
        <w:rPr>
          <w:rFonts w:ascii="Arial" w:hAnsi="Arial" w:cs="Arial"/>
          <w:sz w:val="24"/>
          <w:szCs w:val="24"/>
        </w:rPr>
        <w:t xml:space="preserve"> usuários do referido ponto de ônibus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FB5BBB">
        <w:rPr>
          <w:rFonts w:ascii="Arial" w:hAnsi="Arial" w:cs="Arial"/>
          <w:sz w:val="24"/>
          <w:szCs w:val="24"/>
        </w:rPr>
        <w:t>segundo eles o mesmo não possui nenhuma estrutura deixando-os expostos a sol e chuva, causando muitos transtornos.</w:t>
      </w:r>
    </w:p>
    <w:p w:rsidR="001B24C8" w:rsidRDefault="001B24C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265FF">
        <w:rPr>
          <w:rFonts w:ascii="Arial" w:hAnsi="Arial" w:cs="Arial"/>
          <w:sz w:val="24"/>
          <w:szCs w:val="24"/>
        </w:rPr>
        <w:t>-</w:t>
      </w:r>
    </w:p>
    <w:p w:rsidR="00A265FF" w:rsidRDefault="00A265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65FF" w:rsidRDefault="00A265FF" w:rsidP="00B7646C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A265FF" w:rsidRDefault="00A265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265FF" w:rsidRDefault="00B7646C" w:rsidP="00A265F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7F71EF" wp14:editId="222E3A43">
            <wp:extent cx="3037500" cy="5400000"/>
            <wp:effectExtent l="0" t="0" r="0" b="0"/>
            <wp:docPr id="3" name="Imagem 3" descr="https://scontent.fgru3-2.fna.fbcdn.net/v/t34.0-12/20732999_1280941488699910_1245417598_n.jpg?oh=13aef8cd281f7bb6ed705358eca59e4e&amp;oe=599026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20732999_1280941488699910_1245417598_n.jpg?oh=13aef8cd281f7bb6ed705358eca59e4e&amp;oe=599026F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6C" w:rsidRDefault="00B7646C" w:rsidP="00A265F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646C" w:rsidRDefault="00B7646C" w:rsidP="00A265F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da construção de cobertura com banco no ponto de ônibus da SP 304 nas proximidades da passarela que liga os Bairros Jd. Brasília à Vila Pântano.</w:t>
      </w:r>
    </w:p>
    <w:sectPr w:rsidR="00B7646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fe7975efdc45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0727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24C8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5FF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46C"/>
    <w:rsid w:val="00B77899"/>
    <w:rsid w:val="00B84EF0"/>
    <w:rsid w:val="00B86C6A"/>
    <w:rsid w:val="00B87230"/>
    <w:rsid w:val="00B92A3D"/>
    <w:rsid w:val="00B97DE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853"/>
    <w:rsid w:val="00FB5BB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31b69e9-1d2a-439c-9ef0-4f54b3f02ee9.png" Id="Rb797e1578f20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31b69e9-1d2a-439c-9ef0-4f54b3f02ee9.png" Id="R89fe7975efdc45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A534-1E84-4357-9145-87372071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182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2017-08-11T12:58:00Z</dcterms:modified>
</cp:coreProperties>
</file>