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F13AEA">
        <w:rPr>
          <w:rFonts w:ascii="Arial" w:hAnsi="Arial" w:cs="Arial"/>
          <w:sz w:val="24"/>
          <w:szCs w:val="24"/>
        </w:rPr>
        <w:t xml:space="preserve">que proceda a revitalização da sinalização </w:t>
      </w:r>
      <w:r w:rsidR="009F24A6">
        <w:rPr>
          <w:rFonts w:ascii="Arial" w:hAnsi="Arial" w:cs="Arial"/>
          <w:sz w:val="24"/>
          <w:szCs w:val="24"/>
        </w:rPr>
        <w:t>na rotatória das Ruas Colômbia, Haiti e Peru no Sartori.</w:t>
      </w:r>
      <w:r w:rsidR="00216328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9F24A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13AEA">
        <w:rPr>
          <w:rFonts w:ascii="Arial" w:hAnsi="Arial" w:cs="Arial"/>
          <w:sz w:val="24"/>
          <w:szCs w:val="24"/>
        </w:rPr>
        <w:t xml:space="preserve">proceda a revitalização da sinalização </w:t>
      </w:r>
      <w:r w:rsidR="009F24A6">
        <w:rPr>
          <w:rFonts w:ascii="Arial" w:hAnsi="Arial" w:cs="Arial"/>
          <w:sz w:val="24"/>
          <w:szCs w:val="24"/>
        </w:rPr>
        <w:t>na rotatória das Ruas Colômbia, Haiti e Peru no Sartori.</w:t>
      </w: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C478D">
        <w:rPr>
          <w:rFonts w:ascii="Arial" w:hAnsi="Arial" w:cs="Arial"/>
          <w:sz w:val="24"/>
          <w:szCs w:val="24"/>
        </w:rPr>
        <w:t>munícipes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1C478D">
        <w:rPr>
          <w:rFonts w:ascii="Arial" w:hAnsi="Arial" w:cs="Arial"/>
          <w:sz w:val="24"/>
          <w:szCs w:val="24"/>
        </w:rPr>
        <w:t>a referida sinalização está apagada causando transtornos e riscos de acidentes.</w:t>
      </w:r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45959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ea8e58663f463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2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B2D8B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24A6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3AEA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2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3e2635b-2fc0-4f71-a53c-8ea20c8b9669.png" Id="R80d131f782b243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e2635b-2fc0-4f71-a53c-8ea20c8b9669.png" Id="R79ea8e58663f46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4D7F-F030-47D4-949B-60D8CB2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375</cp:revision>
  <cp:lastPrinted>2014-10-17T18:19:00Z</cp:lastPrinted>
  <dcterms:created xsi:type="dcterms:W3CDTF">2014-01-16T16:53:00Z</dcterms:created>
  <dcterms:modified xsi:type="dcterms:W3CDTF">2017-08-14T16:59:00Z</dcterms:modified>
</cp:coreProperties>
</file>