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6442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EB1096">
        <w:rPr>
          <w:rFonts w:ascii="Arial" w:hAnsi="Arial" w:cs="Arial"/>
          <w:sz w:val="24"/>
          <w:szCs w:val="24"/>
        </w:rPr>
        <w:t>estudos</w:t>
      </w:r>
      <w:r w:rsidR="000D2231">
        <w:rPr>
          <w:rFonts w:ascii="Arial" w:hAnsi="Arial" w:cs="Arial"/>
          <w:sz w:val="24"/>
          <w:szCs w:val="24"/>
        </w:rPr>
        <w:t>,</w:t>
      </w:r>
      <w:r w:rsidR="00EB1096">
        <w:rPr>
          <w:rFonts w:ascii="Arial" w:hAnsi="Arial" w:cs="Arial"/>
          <w:sz w:val="24"/>
          <w:szCs w:val="24"/>
        </w:rPr>
        <w:t xml:space="preserve"> quanto a </w:t>
      </w:r>
      <w:r w:rsidR="000D2231">
        <w:rPr>
          <w:rFonts w:ascii="Arial" w:hAnsi="Arial" w:cs="Arial"/>
          <w:sz w:val="24"/>
          <w:szCs w:val="24"/>
        </w:rPr>
        <w:t>ampliação</w:t>
      </w:r>
      <w:r w:rsidR="00EB1096">
        <w:rPr>
          <w:rFonts w:ascii="Arial" w:hAnsi="Arial" w:cs="Arial"/>
          <w:sz w:val="24"/>
          <w:szCs w:val="24"/>
        </w:rPr>
        <w:t xml:space="preserve"> de tempo de semáforo, localizado na Avenida Santa Bárbara altura da Avenida Iacanga</w:t>
      </w:r>
      <w:r w:rsidR="00FA51E7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EB1096">
        <w:rPr>
          <w:rFonts w:ascii="Arial" w:hAnsi="Arial" w:cs="Arial"/>
          <w:bCs/>
          <w:sz w:val="24"/>
          <w:szCs w:val="24"/>
        </w:rPr>
        <w:t xml:space="preserve">estudos quanto a </w:t>
      </w:r>
      <w:r w:rsidR="000D2231">
        <w:rPr>
          <w:rFonts w:ascii="Arial" w:hAnsi="Arial" w:cs="Arial"/>
          <w:bCs/>
          <w:sz w:val="24"/>
          <w:szCs w:val="24"/>
        </w:rPr>
        <w:t>ampliação</w:t>
      </w:r>
      <w:r w:rsidR="00EB1096">
        <w:rPr>
          <w:rFonts w:ascii="Arial" w:hAnsi="Arial" w:cs="Arial"/>
          <w:bCs/>
          <w:sz w:val="24"/>
          <w:szCs w:val="24"/>
        </w:rPr>
        <w:t xml:space="preserve"> de tempo do semáforo</w:t>
      </w:r>
      <w:r w:rsidR="000D2231">
        <w:rPr>
          <w:rFonts w:ascii="Arial" w:hAnsi="Arial" w:cs="Arial"/>
          <w:bCs/>
          <w:sz w:val="24"/>
          <w:szCs w:val="24"/>
        </w:rPr>
        <w:t>,</w:t>
      </w:r>
      <w:r w:rsidR="00EB1096">
        <w:rPr>
          <w:rFonts w:ascii="Arial" w:hAnsi="Arial" w:cs="Arial"/>
          <w:bCs/>
          <w:sz w:val="24"/>
          <w:szCs w:val="24"/>
        </w:rPr>
        <w:t xml:space="preserve"> da Avenida Santa Bárbara, próximo à Avenida Iacanga e </w:t>
      </w:r>
      <w:r w:rsidR="000D2231">
        <w:rPr>
          <w:rFonts w:ascii="Arial" w:hAnsi="Arial" w:cs="Arial"/>
          <w:bCs/>
          <w:sz w:val="24"/>
          <w:szCs w:val="24"/>
        </w:rPr>
        <w:t>acesso ao</w:t>
      </w:r>
      <w:r w:rsidR="00EB1096">
        <w:rPr>
          <w:rFonts w:ascii="Arial" w:hAnsi="Arial" w:cs="Arial"/>
          <w:bCs/>
          <w:sz w:val="24"/>
          <w:szCs w:val="24"/>
        </w:rPr>
        <w:t xml:space="preserve"> mercado Higa.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EB109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Usuários alegam que, quem trafega sentido Santa Bárbara/Americana, precisa contornar sentido Americana/Santa Bárbara, </w:t>
      </w:r>
      <w:r w:rsidR="000D2231">
        <w:rPr>
          <w:rFonts w:ascii="Arial" w:hAnsi="Arial" w:cs="Arial"/>
        </w:rPr>
        <w:t xml:space="preserve">acesso ao atacarejo Higa ou mesmo à loja Havan, </w:t>
      </w:r>
      <w:r>
        <w:rPr>
          <w:rFonts w:ascii="Arial" w:hAnsi="Arial" w:cs="Arial"/>
        </w:rPr>
        <w:t>encontra dificuldades, pois, o tempo do sinaleiro é muito rápido</w:t>
      </w:r>
      <w:r w:rsidR="0020382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0D2231">
        <w:rPr>
          <w:rFonts w:ascii="Arial" w:hAnsi="Arial" w:cs="Arial"/>
        </w:rPr>
        <w:t>deixando motoristas no meio da a</w:t>
      </w:r>
      <w:r w:rsidR="0020382A">
        <w:rPr>
          <w:rFonts w:ascii="Arial" w:hAnsi="Arial" w:cs="Arial"/>
        </w:rPr>
        <w:t>venida, aguardando novamente a abertura do sinal. Assim, pessoas que efetuam o trajeto com frequência pedem estudos</w:t>
      </w:r>
      <w:r w:rsidR="000D2231">
        <w:rPr>
          <w:rFonts w:ascii="Arial" w:hAnsi="Arial" w:cs="Arial"/>
        </w:rPr>
        <w:t>,</w:t>
      </w:r>
      <w:r w:rsidR="0020382A">
        <w:rPr>
          <w:rFonts w:ascii="Arial" w:hAnsi="Arial" w:cs="Arial"/>
        </w:rPr>
        <w:t xml:space="preserve"> quanto a um tempo maior do sinal verde no local.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62C3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BBF" w:rsidRDefault="00E26BBF">
      <w:r>
        <w:separator/>
      </w:r>
    </w:p>
  </w:endnote>
  <w:endnote w:type="continuationSeparator" w:id="0">
    <w:p w:rsidR="00E26BBF" w:rsidRDefault="00E2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36" w:rsidRDefault="00E0613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36" w:rsidRDefault="00E0613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36" w:rsidRDefault="00E0613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BBF" w:rsidRDefault="00E26BBF">
      <w:r>
        <w:separator/>
      </w:r>
    </w:p>
  </w:footnote>
  <w:footnote w:type="continuationSeparator" w:id="0">
    <w:p w:rsidR="00E26BBF" w:rsidRDefault="00E26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36" w:rsidRDefault="00E0613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0a1cab32ae450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36" w:rsidRDefault="00E061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231"/>
    <w:rsid w:val="001B478A"/>
    <w:rsid w:val="001D1394"/>
    <w:rsid w:val="0020382A"/>
    <w:rsid w:val="002846E9"/>
    <w:rsid w:val="002C6722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368F1"/>
    <w:rsid w:val="00652D0F"/>
    <w:rsid w:val="006666F9"/>
    <w:rsid w:val="006962C3"/>
    <w:rsid w:val="00705ABB"/>
    <w:rsid w:val="00741E72"/>
    <w:rsid w:val="0095643E"/>
    <w:rsid w:val="0096648D"/>
    <w:rsid w:val="009A7C1A"/>
    <w:rsid w:val="009F196D"/>
    <w:rsid w:val="00A31DA5"/>
    <w:rsid w:val="00A33A3F"/>
    <w:rsid w:val="00A71CAF"/>
    <w:rsid w:val="00A9035B"/>
    <w:rsid w:val="00AE702A"/>
    <w:rsid w:val="00AF5629"/>
    <w:rsid w:val="00BD5BE0"/>
    <w:rsid w:val="00C0235C"/>
    <w:rsid w:val="00CC7CF2"/>
    <w:rsid w:val="00CD613B"/>
    <w:rsid w:val="00CF7F49"/>
    <w:rsid w:val="00D26CB3"/>
    <w:rsid w:val="00D76D51"/>
    <w:rsid w:val="00E06136"/>
    <w:rsid w:val="00E26BBF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a0230ac0-bdde-4305-97eb-16854860ec36.png" Id="Rcf9725847237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a0230ac0-bdde-4305-97eb-16854860ec36.png" Id="R3f0a1cab32ae45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2017-08-07T18:51:00Z</dcterms:created>
  <dcterms:modified xsi:type="dcterms:W3CDTF">2017-08-11T16:08:00Z</dcterms:modified>
</cp:coreProperties>
</file>