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A2B3C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9A2B3C" w:rsidRPr="009A2B3C">
        <w:rPr>
          <w:rFonts w:ascii="Arial" w:hAnsi="Arial" w:cs="Arial"/>
          <w:bCs/>
          <w:sz w:val="24"/>
          <w:szCs w:val="24"/>
        </w:rPr>
        <w:t>Rocha pombo</w:t>
      </w:r>
      <w:r w:rsidR="00182244">
        <w:rPr>
          <w:rFonts w:ascii="Arial" w:hAnsi="Arial" w:cs="Arial"/>
          <w:bCs/>
          <w:sz w:val="24"/>
          <w:szCs w:val="24"/>
        </w:rPr>
        <w:t xml:space="preserve">, </w:t>
      </w:r>
      <w:r w:rsidR="009A2B3C">
        <w:rPr>
          <w:rFonts w:ascii="Arial" w:hAnsi="Arial" w:cs="Arial"/>
          <w:bCs/>
          <w:sz w:val="24"/>
          <w:szCs w:val="24"/>
        </w:rPr>
        <w:t xml:space="preserve">defronte aos números 61, 71, e 121, no bairro Jardim </w:t>
      </w:r>
      <w:proofErr w:type="spellStart"/>
      <w:r w:rsidR="009A2B3C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9A2B3C">
        <w:rPr>
          <w:rFonts w:ascii="Arial" w:hAnsi="Arial" w:cs="Arial"/>
          <w:bCs/>
          <w:sz w:val="24"/>
          <w:szCs w:val="24"/>
        </w:rPr>
        <w:t>, neste município</w:t>
      </w:r>
      <w:r w:rsidR="005041D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9A2B3C" w:rsidRPr="000E79AF">
        <w:rPr>
          <w:rFonts w:ascii="Arial" w:hAnsi="Arial" w:cs="Arial"/>
          <w:bCs/>
          <w:sz w:val="24"/>
          <w:szCs w:val="24"/>
        </w:rPr>
        <w:t>Rua</w:t>
      </w:r>
      <w:r w:rsidR="009A2B3C">
        <w:rPr>
          <w:rFonts w:ascii="Arial" w:hAnsi="Arial" w:cs="Arial"/>
          <w:bCs/>
          <w:sz w:val="24"/>
          <w:szCs w:val="24"/>
        </w:rPr>
        <w:t xml:space="preserve"> </w:t>
      </w:r>
      <w:r w:rsidR="009A2B3C" w:rsidRPr="009A2B3C">
        <w:rPr>
          <w:rFonts w:ascii="Arial" w:hAnsi="Arial" w:cs="Arial"/>
          <w:bCs/>
          <w:sz w:val="24"/>
          <w:szCs w:val="24"/>
        </w:rPr>
        <w:t>Rocha pombo</w:t>
      </w:r>
      <w:r w:rsidR="009A2B3C">
        <w:rPr>
          <w:rFonts w:ascii="Arial" w:hAnsi="Arial" w:cs="Arial"/>
          <w:bCs/>
          <w:sz w:val="24"/>
          <w:szCs w:val="24"/>
        </w:rPr>
        <w:t>, defronte aos números 61, 71, e 121, no bairro Jardim</w:t>
      </w:r>
      <w:bookmarkStart w:id="0" w:name="_GoBack"/>
      <w:bookmarkEnd w:id="0"/>
      <w:r w:rsidR="00D7547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82244">
        <w:rPr>
          <w:rFonts w:ascii="Arial" w:hAnsi="Arial" w:cs="Arial"/>
          <w:sz w:val="24"/>
          <w:szCs w:val="24"/>
        </w:rPr>
        <w:t>Batagi</w:t>
      </w:r>
      <w:r w:rsidR="009A2B3C">
        <w:rPr>
          <w:rFonts w:ascii="Arial" w:hAnsi="Arial" w:cs="Arial"/>
          <w:sz w:val="24"/>
          <w:szCs w:val="24"/>
        </w:rPr>
        <w:t>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9A2B3C">
        <w:rPr>
          <w:rFonts w:ascii="Arial" w:hAnsi="Arial" w:cs="Arial"/>
        </w:rPr>
        <w:t xml:space="preserve">or moradores do bairro Jardim </w:t>
      </w:r>
      <w:proofErr w:type="spellStart"/>
      <w:r w:rsidR="009A2B3C">
        <w:rPr>
          <w:rFonts w:ascii="Arial" w:hAnsi="Arial" w:cs="Arial"/>
        </w:rPr>
        <w:t>Batagin</w:t>
      </w:r>
      <w:proofErr w:type="spellEnd"/>
      <w:r>
        <w:rPr>
          <w:rFonts w:ascii="Arial" w:hAnsi="Arial" w:cs="Arial"/>
        </w:rPr>
        <w:t>, solicitando a troca de lâmpada</w:t>
      </w:r>
      <w:r w:rsidR="009A2B3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2B3C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2B3C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D75476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0a15bfb9eb4b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A2B3C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75476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7d3fce-439e-4d51-9770-6c480281c286.png" Id="R72557db2830f4e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b7d3fce-439e-4d51-9770-6c480281c286.png" Id="R0e0a15bfb9eb4b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2017-01-25T17:19:00Z</dcterms:created>
  <dcterms:modified xsi:type="dcterms:W3CDTF">2017-08-08T18:38:00Z</dcterms:modified>
</cp:coreProperties>
</file>