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36C91">
        <w:rPr>
          <w:rFonts w:ascii="Arial" w:hAnsi="Arial" w:cs="Arial"/>
          <w:bCs/>
          <w:sz w:val="24"/>
          <w:szCs w:val="24"/>
        </w:rPr>
        <w:t>Rua Do Níquel defronte ao nº 1425 no bairro Mollon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336C91">
        <w:rPr>
          <w:rFonts w:ascii="Arial" w:hAnsi="Arial" w:cs="Arial"/>
          <w:bCs/>
          <w:sz w:val="24"/>
          <w:szCs w:val="24"/>
        </w:rPr>
        <w:t>na Rua Do Níquel defronte ao nº 1425 no bairro Mollon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336C91">
        <w:rPr>
          <w:rFonts w:ascii="Arial" w:hAnsi="Arial" w:cs="Arial"/>
        </w:rPr>
        <w:t>residentes do bairro Mollon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C91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17.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3C" w:rsidRDefault="004F7F3C">
      <w:r>
        <w:separator/>
      </w:r>
    </w:p>
  </w:endnote>
  <w:endnote w:type="continuationSeparator" w:id="0">
    <w:p w:rsidR="004F7F3C" w:rsidRDefault="004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3C" w:rsidRDefault="004F7F3C">
      <w:r>
        <w:separator/>
      </w:r>
    </w:p>
  </w:footnote>
  <w:footnote w:type="continuationSeparator" w:id="0">
    <w:p w:rsidR="004F7F3C" w:rsidRDefault="004F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77e50d616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a6d353c-38b4-4a17-b74e-124fb11b0736.png" Id="R565a0b2b134e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6d353c-38b4-4a17-b74e-124fb11b0736.png" Id="Rfc677e50d616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2017-08-03T17:42:00Z</dcterms:created>
  <dcterms:modified xsi:type="dcterms:W3CDTF">2017-08-03T17:42:00Z</dcterms:modified>
</cp:coreProperties>
</file>