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04AF6">
        <w:rPr>
          <w:rFonts w:ascii="Arial" w:hAnsi="Arial" w:cs="Arial"/>
          <w:sz w:val="24"/>
          <w:szCs w:val="24"/>
        </w:rPr>
        <w:t>Avenida da Saudade esquina com Avenida Tiradentes, no bairro Residencial Furlan.</w:t>
      </w:r>
    </w:p>
    <w:p w:rsidR="00145769" w:rsidRDefault="00145769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404AF6">
        <w:rPr>
          <w:rFonts w:ascii="Arial" w:hAnsi="Arial" w:cs="Arial"/>
          <w:sz w:val="24"/>
          <w:szCs w:val="24"/>
        </w:rPr>
        <w:t>Avenida da Saudade esquina com Avenida Tiradentes, no bairro Residencial Furlan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404AF6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0013EE">
        <w:rPr>
          <w:rFonts w:ascii="Arial" w:hAnsi="Arial" w:cs="Arial"/>
          <w:sz w:val="24"/>
          <w:szCs w:val="24"/>
        </w:rPr>
        <w:t>Ju</w:t>
      </w:r>
      <w:r w:rsidR="00FB0D1A">
        <w:rPr>
          <w:rFonts w:ascii="Arial" w:hAnsi="Arial" w:cs="Arial"/>
          <w:sz w:val="24"/>
          <w:szCs w:val="24"/>
        </w:rPr>
        <w:t>lho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2C" w:rsidRDefault="00857B2C">
      <w:r>
        <w:separator/>
      </w:r>
    </w:p>
  </w:endnote>
  <w:endnote w:type="continuationSeparator" w:id="0">
    <w:p w:rsidR="00857B2C" w:rsidRDefault="0085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2C" w:rsidRDefault="00857B2C">
      <w:r>
        <w:separator/>
      </w:r>
    </w:p>
  </w:footnote>
  <w:footnote w:type="continuationSeparator" w:id="0">
    <w:p w:rsidR="00857B2C" w:rsidRDefault="0085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139f7f342444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04AF6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2415a5-250f-4cfd-89bc-6642850bb56e.png" Id="R5bc90799913c4f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2415a5-250f-4cfd-89bc-6642850bb56e.png" Id="R77139f7f342444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2017-07-26T17:53:00Z</dcterms:created>
  <dcterms:modified xsi:type="dcterms:W3CDTF">2017-07-26T17:53:00Z</dcterms:modified>
</cp:coreProperties>
</file>