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6046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E25F11">
        <w:rPr>
          <w:rFonts w:ascii="Arial" w:hAnsi="Arial" w:cs="Arial"/>
          <w:sz w:val="24"/>
          <w:szCs w:val="24"/>
        </w:rPr>
        <w:t>instalação de grade de proteção na saída de água da Rua José Bueno Quirino do lado oposto ao nº 19 no Jd. Augusto Cavalheiro. (Foto anexa).</w:t>
      </w:r>
      <w:r w:rsidR="006E3D32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E25F11">
        <w:rPr>
          <w:rFonts w:ascii="Arial" w:hAnsi="Arial" w:cs="Arial"/>
          <w:sz w:val="24"/>
          <w:szCs w:val="24"/>
        </w:rPr>
        <w:t xml:space="preserve">instalação de grade de proteção na saída de água da Rua José Bueno Quirino do lado oposto ao nº 19 no Jd. Augusto Cavalheiro.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da forma que se encontra o local está </w:t>
      </w:r>
      <w:r w:rsidR="00A96D7A">
        <w:rPr>
          <w:rFonts w:ascii="Arial" w:hAnsi="Arial" w:cs="Arial"/>
          <w:sz w:val="24"/>
          <w:szCs w:val="24"/>
        </w:rPr>
        <w:t xml:space="preserve">sem proteção e constantemente </w:t>
      </w:r>
      <w:bookmarkStart w:id="0" w:name="_GoBack"/>
      <w:bookmarkEnd w:id="0"/>
      <w:r w:rsidR="00ED6C41">
        <w:rPr>
          <w:rFonts w:ascii="Arial" w:hAnsi="Arial" w:cs="Arial"/>
          <w:sz w:val="24"/>
          <w:szCs w:val="24"/>
        </w:rPr>
        <w:t>têm</w:t>
      </w:r>
      <w:r w:rsidR="00A96D7A">
        <w:rPr>
          <w:rFonts w:ascii="Arial" w:hAnsi="Arial" w:cs="Arial"/>
          <w:sz w:val="24"/>
          <w:szCs w:val="24"/>
        </w:rPr>
        <w:t xml:space="preserve"> ocorrido acidentes com queda de veículos, danificando-os</w:t>
      </w:r>
      <w:r w:rsidR="00E25F11">
        <w:rPr>
          <w:rFonts w:ascii="Arial" w:hAnsi="Arial" w:cs="Arial"/>
          <w:sz w:val="24"/>
          <w:szCs w:val="24"/>
        </w:rPr>
        <w:t>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E3D32">
        <w:rPr>
          <w:rFonts w:ascii="Arial" w:hAnsi="Arial" w:cs="Arial"/>
          <w:sz w:val="24"/>
          <w:szCs w:val="24"/>
        </w:rPr>
        <w:t>2</w:t>
      </w:r>
      <w:r w:rsidR="00E25F11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25F11">
        <w:rPr>
          <w:rFonts w:ascii="Arial" w:hAnsi="Arial" w:cs="Arial"/>
          <w:sz w:val="24"/>
          <w:szCs w:val="24"/>
        </w:rPr>
        <w:t>-</w:t>
      </w:r>
    </w:p>
    <w:p w:rsidR="00E25F11" w:rsidRDefault="00E25F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25F11" w:rsidRDefault="00E25F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25F11" w:rsidRDefault="00E25F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25F11" w:rsidRDefault="00E25F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25F11" w:rsidRDefault="00E25F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25F11" w:rsidRDefault="00E25F11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25F11" w:rsidRDefault="00E25F11" w:rsidP="00E25F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33281" cy="5400000"/>
            <wp:effectExtent l="0" t="0" r="0" b="0"/>
            <wp:docPr id="3" name="Imagem 3" descr="\\STRMAIN\Ver. Joi Fornasari\gab01\MINHAS IMAGENS\FOTOS 2017\07 - JULHO\BURACO  - PAI DA LU CURTES\IMG-20170720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7 - JULHO\BURACO  - PAI DA LU CURTES\IMG-20170720-WA01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81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F11" w:rsidRDefault="00E25F11" w:rsidP="00E25F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5F11" w:rsidRDefault="00E25F11" w:rsidP="00E25F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E25F11" w:rsidRDefault="00E25F11" w:rsidP="00E25F1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instalação de grade de proteção na saída de água da Rua José Bueno Quirino do lado oposto ao nº 19 no Jd. Augusto Cavalheiro.</w:t>
      </w:r>
    </w:p>
    <w:sectPr w:rsidR="00E25F1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b0da9e5bb0040e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1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3B5F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D7A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25F11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598B"/>
    <w:rsid w:val="00ED59DC"/>
    <w:rsid w:val="00ED6C41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1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3357910-5559-4d80-be9e-a02a527bc738.png" Id="R6002416d130f4a6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3357910-5559-4d80-be9e-a02a527bc738.png" Id="R9b0da9e5bb0040e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4D73-19BC-4260-A536-83FFC629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170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361</cp:revision>
  <cp:lastPrinted>2014-10-17T18:19:00Z</cp:lastPrinted>
  <dcterms:created xsi:type="dcterms:W3CDTF">2014-01-16T16:53:00Z</dcterms:created>
  <dcterms:modified xsi:type="dcterms:W3CDTF">2017-07-21T11:22:00Z</dcterms:modified>
</cp:coreProperties>
</file>