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5567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A374F9">
        <w:rPr>
          <w:rFonts w:ascii="Arial" w:hAnsi="Arial" w:cs="Arial"/>
          <w:sz w:val="24"/>
          <w:szCs w:val="24"/>
        </w:rPr>
        <w:t xml:space="preserve">Rua </w:t>
      </w:r>
      <w:r w:rsidR="00EE7BCD">
        <w:rPr>
          <w:rFonts w:ascii="Arial" w:hAnsi="Arial" w:cs="Arial"/>
          <w:sz w:val="24"/>
          <w:szCs w:val="24"/>
        </w:rPr>
        <w:t>Antônio M. Silva</w:t>
      </w:r>
      <w:r w:rsidR="00A374F9">
        <w:rPr>
          <w:rFonts w:ascii="Arial" w:hAnsi="Arial" w:cs="Arial"/>
          <w:sz w:val="24"/>
          <w:szCs w:val="24"/>
        </w:rPr>
        <w:t xml:space="preserve"> </w:t>
      </w:r>
      <w:r w:rsidR="00A52E26">
        <w:rPr>
          <w:rFonts w:ascii="Arial" w:hAnsi="Arial" w:cs="Arial"/>
          <w:sz w:val="24"/>
          <w:szCs w:val="24"/>
        </w:rPr>
        <w:t xml:space="preserve">esquina com a </w:t>
      </w:r>
      <w:r w:rsidR="00A374F9">
        <w:rPr>
          <w:rFonts w:ascii="Arial" w:hAnsi="Arial" w:cs="Arial"/>
          <w:sz w:val="24"/>
          <w:szCs w:val="24"/>
        </w:rPr>
        <w:t xml:space="preserve">Rua </w:t>
      </w:r>
      <w:r w:rsidR="00EE7BCD">
        <w:rPr>
          <w:rFonts w:ascii="Arial" w:hAnsi="Arial" w:cs="Arial"/>
          <w:sz w:val="24"/>
          <w:szCs w:val="24"/>
        </w:rPr>
        <w:t>do Centeio</w:t>
      </w:r>
      <w:r w:rsidR="00A52E26">
        <w:rPr>
          <w:rFonts w:ascii="Arial" w:hAnsi="Arial" w:cs="Arial"/>
          <w:sz w:val="24"/>
          <w:szCs w:val="24"/>
        </w:rPr>
        <w:t>, no b</w:t>
      </w:r>
      <w:r w:rsidR="00A374F9">
        <w:rPr>
          <w:rFonts w:ascii="Arial" w:hAnsi="Arial" w:cs="Arial"/>
          <w:sz w:val="24"/>
          <w:szCs w:val="24"/>
        </w:rPr>
        <w:t xml:space="preserve">airro </w:t>
      </w:r>
      <w:r w:rsidR="00EE7BCD">
        <w:rPr>
          <w:rFonts w:ascii="Arial" w:hAnsi="Arial" w:cs="Arial"/>
          <w:sz w:val="24"/>
          <w:szCs w:val="24"/>
        </w:rPr>
        <w:t>Jardim São Fernando.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EE7BCD">
        <w:rPr>
          <w:rFonts w:ascii="Arial" w:hAnsi="Arial" w:cs="Arial"/>
          <w:sz w:val="24"/>
          <w:szCs w:val="24"/>
        </w:rPr>
        <w:t>Rua Antônio M. Silva esquina com a Rua do Centeio, no bairro Jardim São Fernando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35815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A374F9">
        <w:rPr>
          <w:rFonts w:ascii="Arial" w:hAnsi="Arial" w:cs="Arial"/>
          <w:sz w:val="24"/>
          <w:szCs w:val="24"/>
        </w:rPr>
        <w:t>Junho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D6" w:rsidRDefault="00FB2ED6">
      <w:r>
        <w:separator/>
      </w:r>
    </w:p>
  </w:endnote>
  <w:endnote w:type="continuationSeparator" w:id="0">
    <w:p w:rsidR="00FB2ED6" w:rsidRDefault="00FB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D6" w:rsidRDefault="00FB2ED6">
      <w:r>
        <w:separator/>
      </w:r>
    </w:p>
  </w:footnote>
  <w:footnote w:type="continuationSeparator" w:id="0">
    <w:p w:rsidR="00FB2ED6" w:rsidRDefault="00FB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8e1381a3bd439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35815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6B3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E7BCD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B2ED6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bd6dcbb-4518-49e2-ab68-bba68ef63610.png" Id="R1c2399a3718945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bd6dcbb-4518-49e2-ab68-bba68ef63610.png" Id="Rfc8e1381a3bd43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2017-06-21T19:09:00Z</dcterms:created>
  <dcterms:modified xsi:type="dcterms:W3CDTF">2017-06-23T18:30:00Z</dcterms:modified>
</cp:coreProperties>
</file>