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7B6B51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7B6B51">
        <w:rPr>
          <w:rFonts w:ascii="Arial" w:hAnsi="Arial" w:cs="Arial"/>
          <w:sz w:val="24"/>
          <w:szCs w:val="24"/>
        </w:rPr>
        <w:t>Natal em frente ao nu</w:t>
      </w:r>
      <w:r w:rsidR="00440635">
        <w:rPr>
          <w:rFonts w:ascii="Arial" w:hAnsi="Arial" w:cs="Arial"/>
          <w:sz w:val="24"/>
          <w:szCs w:val="24"/>
        </w:rPr>
        <w:t xml:space="preserve">mero </w:t>
      </w:r>
      <w:r w:rsidR="00B64A22">
        <w:rPr>
          <w:rFonts w:ascii="Arial" w:hAnsi="Arial" w:cs="Arial"/>
          <w:sz w:val="24"/>
          <w:szCs w:val="24"/>
        </w:rPr>
        <w:t>1373</w:t>
      </w:r>
      <w:r w:rsidR="0078098B">
        <w:rPr>
          <w:rFonts w:ascii="Arial" w:hAnsi="Arial" w:cs="Arial"/>
          <w:sz w:val="24"/>
          <w:szCs w:val="24"/>
        </w:rPr>
        <w:t xml:space="preserve">, no bairro </w:t>
      </w:r>
      <w:r w:rsidR="00440635">
        <w:rPr>
          <w:rFonts w:ascii="Arial" w:hAnsi="Arial" w:cs="Arial"/>
          <w:sz w:val="24"/>
          <w:szCs w:val="24"/>
        </w:rPr>
        <w:t>Loteamento 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7B6B51" w:rsidRPr="00F75516">
        <w:rPr>
          <w:rFonts w:ascii="Arial" w:hAnsi="Arial" w:cs="Arial"/>
          <w:sz w:val="24"/>
          <w:szCs w:val="24"/>
        </w:rPr>
        <w:t>Rua</w:t>
      </w:r>
      <w:r w:rsidR="007B6B51">
        <w:rPr>
          <w:rFonts w:ascii="Arial" w:hAnsi="Arial" w:cs="Arial"/>
          <w:sz w:val="24"/>
          <w:szCs w:val="24"/>
        </w:rPr>
        <w:t xml:space="preserve"> Natal em frente ao numero </w:t>
      </w:r>
      <w:r w:rsidR="00B64A22">
        <w:rPr>
          <w:rFonts w:ascii="Arial" w:hAnsi="Arial" w:cs="Arial"/>
          <w:sz w:val="24"/>
          <w:szCs w:val="24"/>
        </w:rPr>
        <w:t>1373</w:t>
      </w:r>
      <w:r w:rsidR="007B6B51">
        <w:rPr>
          <w:rFonts w:ascii="Arial" w:hAnsi="Arial" w:cs="Arial"/>
          <w:sz w:val="24"/>
          <w:szCs w:val="24"/>
        </w:rPr>
        <w:t>, no bairro Loteamento Planalto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440635">
        <w:rPr>
          <w:rFonts w:ascii="Arial" w:hAnsi="Arial" w:cs="Arial"/>
          <w:sz w:val="24"/>
          <w:szCs w:val="24"/>
        </w:rPr>
        <w:t xml:space="preserve">, em </w:t>
      </w:r>
      <w:r w:rsidR="00B64A22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64A22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="0016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D14">
        <w:rPr>
          <w:rFonts w:ascii="Arial" w:hAnsi="Arial" w:cs="Arial"/>
          <w:sz w:val="24"/>
          <w:szCs w:val="24"/>
        </w:rPr>
        <w:t>de</w:t>
      </w:r>
      <w:proofErr w:type="spellEnd"/>
      <w:r w:rsidR="00165D14">
        <w:rPr>
          <w:rFonts w:ascii="Arial" w:hAnsi="Arial" w:cs="Arial"/>
          <w:sz w:val="24"/>
          <w:szCs w:val="24"/>
        </w:rPr>
        <w:t xml:space="preserve">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4db5ed775948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2F0A"/>
    <w:rsid w:val="000D567C"/>
    <w:rsid w:val="00165D14"/>
    <w:rsid w:val="001B478A"/>
    <w:rsid w:val="001D1394"/>
    <w:rsid w:val="0033648A"/>
    <w:rsid w:val="00373483"/>
    <w:rsid w:val="003D3AA8"/>
    <w:rsid w:val="00440635"/>
    <w:rsid w:val="00442187"/>
    <w:rsid w:val="00454EAC"/>
    <w:rsid w:val="0049057E"/>
    <w:rsid w:val="004B57DB"/>
    <w:rsid w:val="004C67DE"/>
    <w:rsid w:val="004F310C"/>
    <w:rsid w:val="00705ABB"/>
    <w:rsid w:val="0078098B"/>
    <w:rsid w:val="00795881"/>
    <w:rsid w:val="007B6B51"/>
    <w:rsid w:val="009F196D"/>
    <w:rsid w:val="00A35AE9"/>
    <w:rsid w:val="00A71CAF"/>
    <w:rsid w:val="00A9035B"/>
    <w:rsid w:val="00AE702A"/>
    <w:rsid w:val="00B64A22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67f89a5-383b-427a-b515-d89005fb3763.png" Id="R6e9137b1059441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67f89a5-383b-427a-b515-d89005fb3763.png" Id="R7f4db5ed775948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8</cp:revision>
  <cp:lastPrinted>2013-01-24T12:50:00Z</cp:lastPrinted>
  <dcterms:created xsi:type="dcterms:W3CDTF">2017-01-18T12:08:00Z</dcterms:created>
  <dcterms:modified xsi:type="dcterms:W3CDTF">2017-06-23T14:09:00Z</dcterms:modified>
</cp:coreProperties>
</file>