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165D14" w:rsidP="00BD7F4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6F51B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6F51B1">
        <w:rPr>
          <w:rFonts w:ascii="Arial" w:hAnsi="Arial" w:cs="Arial"/>
          <w:sz w:val="24"/>
          <w:szCs w:val="24"/>
        </w:rPr>
        <w:t>Maceió</w:t>
      </w:r>
      <w:r w:rsidR="00BD7F40">
        <w:rPr>
          <w:rFonts w:ascii="Arial" w:hAnsi="Arial" w:cs="Arial"/>
          <w:sz w:val="24"/>
          <w:szCs w:val="24"/>
        </w:rPr>
        <w:t xml:space="preserve"> nº </w:t>
      </w:r>
      <w:r w:rsidR="006F51B1">
        <w:rPr>
          <w:rFonts w:ascii="Arial" w:hAnsi="Arial" w:cs="Arial"/>
          <w:sz w:val="24"/>
          <w:szCs w:val="24"/>
        </w:rPr>
        <w:t>1565 no bairro P</w:t>
      </w:r>
      <w:r w:rsidR="00BD7F40">
        <w:rPr>
          <w:rFonts w:ascii="Arial" w:hAnsi="Arial" w:cs="Arial"/>
          <w:sz w:val="24"/>
          <w:szCs w:val="24"/>
        </w:rPr>
        <w:t xml:space="preserve">lanalto do </w:t>
      </w:r>
      <w:r w:rsidR="006F51B1">
        <w:rPr>
          <w:rFonts w:ascii="Arial" w:hAnsi="Arial" w:cs="Arial"/>
          <w:sz w:val="24"/>
          <w:szCs w:val="24"/>
        </w:rPr>
        <w:t>S</w:t>
      </w:r>
      <w:r w:rsidR="00BD7F40">
        <w:rPr>
          <w:rFonts w:ascii="Arial" w:hAnsi="Arial" w:cs="Arial"/>
          <w:sz w:val="24"/>
          <w:szCs w:val="24"/>
        </w:rPr>
        <w:t>ol neste município.</w:t>
      </w:r>
    </w:p>
    <w:p w:rsidR="00BD7F40" w:rsidRPr="00F75516" w:rsidRDefault="00BD7F40" w:rsidP="00BD7F4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7F40" w:rsidRDefault="00A35AE9" w:rsidP="00BD7F40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</w:t>
      </w:r>
      <w:r w:rsidR="006F51B1">
        <w:rPr>
          <w:rFonts w:ascii="Arial" w:hAnsi="Arial" w:cs="Arial"/>
          <w:bCs/>
          <w:sz w:val="24"/>
          <w:szCs w:val="24"/>
        </w:rPr>
        <w:t>tada operação “tapa-buracos” na</w:t>
      </w:r>
      <w:r w:rsidR="00BD7F40" w:rsidRPr="00F75516">
        <w:rPr>
          <w:rFonts w:ascii="Arial" w:hAnsi="Arial" w:cs="Arial"/>
          <w:sz w:val="24"/>
          <w:szCs w:val="24"/>
        </w:rPr>
        <w:t xml:space="preserve"> </w:t>
      </w:r>
      <w:r w:rsidR="006F51B1" w:rsidRPr="00F75516">
        <w:rPr>
          <w:rFonts w:ascii="Arial" w:hAnsi="Arial" w:cs="Arial"/>
          <w:sz w:val="24"/>
          <w:szCs w:val="24"/>
        </w:rPr>
        <w:t>Rua</w:t>
      </w:r>
      <w:r w:rsidR="006F51B1">
        <w:rPr>
          <w:rFonts w:ascii="Arial" w:hAnsi="Arial" w:cs="Arial"/>
          <w:sz w:val="24"/>
          <w:szCs w:val="24"/>
        </w:rPr>
        <w:t xml:space="preserve"> Maceió nº 1565 no bairro Planalto do Sol neste município</w:t>
      </w:r>
      <w:r w:rsidR="00BD7F40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65D14">
        <w:rPr>
          <w:rFonts w:ascii="Arial" w:hAnsi="Arial" w:cs="Arial"/>
          <w:sz w:val="24"/>
          <w:szCs w:val="24"/>
        </w:rPr>
        <w:t xml:space="preserve">, em </w:t>
      </w:r>
      <w:r w:rsidR="00BD7F40">
        <w:rPr>
          <w:rFonts w:ascii="Arial" w:hAnsi="Arial" w:cs="Arial"/>
          <w:sz w:val="24"/>
          <w:szCs w:val="24"/>
        </w:rPr>
        <w:t>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F51B1">
        <w:rPr>
          <w:rFonts w:ascii="Arial" w:hAnsi="Arial" w:cs="Arial"/>
          <w:sz w:val="24"/>
          <w:szCs w:val="24"/>
        </w:rPr>
        <w:t>Junho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b2922fa96d845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65D14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F51B1"/>
    <w:rsid w:val="00705ABB"/>
    <w:rsid w:val="0078098B"/>
    <w:rsid w:val="00795881"/>
    <w:rsid w:val="009F196D"/>
    <w:rsid w:val="00A35AE9"/>
    <w:rsid w:val="00A71CAF"/>
    <w:rsid w:val="00A9035B"/>
    <w:rsid w:val="00AE702A"/>
    <w:rsid w:val="00BD7F40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4a15f86-5ec4-4eb7-a227-959c46c71eda.png" Id="Rc86956c469db41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4a15f86-5ec4-4eb7-a227-959c46c71eda.png" Id="R2b2922fa96d845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5</cp:revision>
  <cp:lastPrinted>2013-01-24T12:50:00Z</cp:lastPrinted>
  <dcterms:created xsi:type="dcterms:W3CDTF">2017-01-18T12:08:00Z</dcterms:created>
  <dcterms:modified xsi:type="dcterms:W3CDTF">2017-06-23T13:43:00Z</dcterms:modified>
</cp:coreProperties>
</file>