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647958">
        <w:rPr>
          <w:rFonts w:ascii="Arial" w:hAnsi="Arial" w:cs="Arial"/>
          <w:sz w:val="24"/>
          <w:szCs w:val="24"/>
        </w:rPr>
        <w:t>substituição das lâmpadas normais por l</w:t>
      </w:r>
      <w:r w:rsidR="00F556DC">
        <w:rPr>
          <w:rFonts w:ascii="Arial" w:hAnsi="Arial" w:cs="Arial"/>
          <w:sz w:val="24"/>
          <w:szCs w:val="24"/>
        </w:rPr>
        <w:t>e</w:t>
      </w:r>
      <w:r w:rsidR="00647958">
        <w:rPr>
          <w:rFonts w:ascii="Arial" w:hAnsi="Arial" w:cs="Arial"/>
          <w:sz w:val="24"/>
          <w:szCs w:val="24"/>
        </w:rPr>
        <w:t xml:space="preserve">d na Rua das Violetas, principalmente no quarteirão do nº 977 na Vila Linópolis. 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6617" w:rsidRDefault="00A35AE9" w:rsidP="00B12D4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 xml:space="preserve">proceda a </w:t>
      </w:r>
      <w:r w:rsidR="00647958">
        <w:rPr>
          <w:rFonts w:ascii="Arial" w:hAnsi="Arial" w:cs="Arial"/>
          <w:sz w:val="24"/>
          <w:szCs w:val="24"/>
        </w:rPr>
        <w:t>substituição das lâmpadas normais por l</w:t>
      </w:r>
      <w:r w:rsidR="00F556DC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647958">
        <w:rPr>
          <w:rFonts w:ascii="Arial" w:hAnsi="Arial" w:cs="Arial"/>
          <w:sz w:val="24"/>
          <w:szCs w:val="24"/>
        </w:rPr>
        <w:t>d na Rua das Violetas, principalmente no quarteirão do nº 977 na Vila Linópolis.</w:t>
      </w:r>
    </w:p>
    <w:p w:rsidR="00B12D46" w:rsidRDefault="00B12D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47958">
        <w:rPr>
          <w:rFonts w:ascii="Arial" w:hAnsi="Arial" w:cs="Arial"/>
          <w:sz w:val="24"/>
          <w:szCs w:val="24"/>
        </w:rPr>
        <w:t>moradores do referido quarteirão</w:t>
      </w:r>
      <w:r w:rsidR="00113B31">
        <w:rPr>
          <w:rFonts w:ascii="Arial" w:hAnsi="Arial" w:cs="Arial"/>
          <w:sz w:val="24"/>
          <w:szCs w:val="24"/>
        </w:rPr>
        <w:t xml:space="preserve"> solicitando essa providencia,</w:t>
      </w:r>
      <w:r w:rsidR="00647958">
        <w:rPr>
          <w:rFonts w:ascii="Arial" w:hAnsi="Arial" w:cs="Arial"/>
          <w:sz w:val="24"/>
          <w:szCs w:val="24"/>
        </w:rPr>
        <w:t xml:space="preserve"> pois, da forma que se </w:t>
      </w:r>
      <w:r w:rsidR="008C7E57">
        <w:rPr>
          <w:rFonts w:ascii="Arial" w:hAnsi="Arial" w:cs="Arial"/>
          <w:sz w:val="24"/>
          <w:szCs w:val="24"/>
        </w:rPr>
        <w:t>encontra</w:t>
      </w:r>
      <w:r w:rsidR="00647958">
        <w:rPr>
          <w:rFonts w:ascii="Arial" w:hAnsi="Arial" w:cs="Arial"/>
          <w:sz w:val="24"/>
          <w:szCs w:val="24"/>
        </w:rPr>
        <w:t xml:space="preserve"> segundo eles as lâmpadas convencionais não estão atendendo as necessidades de 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D46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E55D0" wp14:editId="4EFF01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C00EC" wp14:editId="3E1C2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50C80" wp14:editId="36FD57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d5c37dc0024c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958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C7E57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6DC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2302f0-7334-4f7f-8009-2c0678adb31e.png" Id="Rcbe8afdbc27744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2302f0-7334-4f7f-8009-2c0678adb31e.png" Id="R4ad5c37dc0024c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8F00-A190-4D5B-8D65-480A0CF7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330</cp:revision>
  <cp:lastPrinted>2014-10-17T18:19:00Z</cp:lastPrinted>
  <dcterms:created xsi:type="dcterms:W3CDTF">2014-01-16T16:53:00Z</dcterms:created>
  <dcterms:modified xsi:type="dcterms:W3CDTF">2017-06-12T11:26:00Z</dcterms:modified>
</cp:coreProperties>
</file>