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7EC" w:rsidRDefault="00C8345E" w:rsidP="00A177E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INDICAÇÃO</w:t>
      </w:r>
      <w:r w:rsidR="00A177EC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5298</w:t>
      </w:r>
      <w:r w:rsidR="00A177EC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177EC" w:rsidRDefault="00A177EC" w:rsidP="00A177E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177EC" w:rsidRDefault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82559" w:rsidRPr="00C355D1" w:rsidRDefault="00B82559" w:rsidP="00B8255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82559" w:rsidRDefault="00B82559" w:rsidP="00B82559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Sugere ao Poder Executivo Municipal a necessidade da conclusão da pavimentação na Rua Maria Tereza Guardino Ribeiro cruzamento com Av. Alfredo Contatto no bairro São Camilo</w:t>
      </w:r>
      <w:bookmarkEnd w:id="0"/>
      <w:r>
        <w:rPr>
          <w:rFonts w:ascii="Arial" w:hAnsi="Arial" w:cs="Arial"/>
          <w:sz w:val="24"/>
          <w:szCs w:val="24"/>
        </w:rPr>
        <w:t>.</w:t>
      </w:r>
    </w:p>
    <w:p w:rsidR="00B82559" w:rsidRDefault="00B82559" w:rsidP="00B82559">
      <w:pPr>
        <w:spacing w:line="276" w:lineRule="auto"/>
        <w:ind w:left="5040"/>
        <w:jc w:val="both"/>
        <w:rPr>
          <w:rFonts w:ascii="Arial" w:hAnsi="Arial" w:cs="Arial"/>
          <w:sz w:val="24"/>
          <w:szCs w:val="24"/>
        </w:rPr>
      </w:pPr>
    </w:p>
    <w:p w:rsidR="00B82559" w:rsidRDefault="00B82559" w:rsidP="00B8255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82559" w:rsidRDefault="00B82559" w:rsidP="00B8255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82559" w:rsidRDefault="00B82559" w:rsidP="00B8255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82559" w:rsidRDefault="00B82559" w:rsidP="00B8255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82559" w:rsidRDefault="00B82559" w:rsidP="00B8255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82559" w:rsidRDefault="00B82559" w:rsidP="00B8255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sugerir, por intermédio do Setor competente, a </w:t>
      </w:r>
      <w:r>
        <w:rPr>
          <w:rFonts w:ascii="Arial" w:hAnsi="Arial" w:cs="Arial"/>
          <w:sz w:val="24"/>
          <w:szCs w:val="24"/>
        </w:rPr>
        <w:t>necessidade da conclusão da pavimentação na Rua Maria Tereza Guardino Ribeiro cruzamento com Av. Alfredo Contatto no bairro São Camilo, neste município</w:t>
      </w:r>
      <w:r>
        <w:rPr>
          <w:rFonts w:ascii="Arial" w:hAnsi="Arial" w:cs="Arial"/>
          <w:bCs/>
          <w:sz w:val="24"/>
          <w:szCs w:val="24"/>
        </w:rPr>
        <w:t xml:space="preserve">. </w:t>
      </w:r>
    </w:p>
    <w:p w:rsidR="00B82559" w:rsidRDefault="00B82559" w:rsidP="00B8255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B82559" w:rsidRDefault="00B82559" w:rsidP="00B8255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82559" w:rsidRDefault="00B82559" w:rsidP="00B8255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B82559" w:rsidRDefault="00B82559" w:rsidP="00B8255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B82559" w:rsidRDefault="00B82559" w:rsidP="00B8255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Conforme visita realizada “</w:t>
      </w:r>
      <w:r>
        <w:rPr>
          <w:rFonts w:ascii="Arial" w:hAnsi="Arial" w:cs="Arial"/>
          <w:i/>
        </w:rPr>
        <w:t>in loco</w:t>
      </w:r>
      <w:r>
        <w:rPr>
          <w:rFonts w:ascii="Arial" w:hAnsi="Arial" w:cs="Arial"/>
        </w:rPr>
        <w:t>”, este vereador pôde constatar a necessidade da conclusão da pavimentação do local citado, uma vez que a mesma se encontra em terra vermelha e esburacada.</w:t>
      </w:r>
    </w:p>
    <w:p w:rsidR="00B82559" w:rsidRDefault="00B82559" w:rsidP="00B8255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Enfim, moradores e motoristas solicitam que medidas sejam tomadas com “</w:t>
      </w:r>
      <w:r>
        <w:rPr>
          <w:rFonts w:ascii="Arial" w:hAnsi="Arial" w:cs="Arial"/>
          <w:b/>
        </w:rPr>
        <w:t>URGÊNCIA”</w:t>
      </w:r>
      <w:r>
        <w:rPr>
          <w:rFonts w:ascii="Arial" w:hAnsi="Arial" w:cs="Arial"/>
        </w:rPr>
        <w:t xml:space="preserve">. </w:t>
      </w:r>
    </w:p>
    <w:p w:rsidR="00A177EC" w:rsidRDefault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ED3631">
        <w:rPr>
          <w:rFonts w:ascii="Arial" w:hAnsi="Arial" w:cs="Arial"/>
          <w:sz w:val="24"/>
          <w:szCs w:val="24"/>
        </w:rPr>
        <w:t>ário “Dr. Tancredo Neves”, em 12 de junho</w:t>
      </w:r>
      <w:r w:rsidR="009E0A1C">
        <w:rPr>
          <w:rFonts w:ascii="Arial" w:hAnsi="Arial" w:cs="Arial"/>
          <w:sz w:val="24"/>
          <w:szCs w:val="24"/>
        </w:rPr>
        <w:t xml:space="preserve"> de 2.017</w:t>
      </w:r>
      <w:r>
        <w:rPr>
          <w:rFonts w:ascii="Arial" w:hAnsi="Arial" w:cs="Arial"/>
          <w:sz w:val="24"/>
          <w:szCs w:val="24"/>
        </w:rPr>
        <w:t>.</w:t>
      </w:r>
    </w:p>
    <w:p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RDefault="00B82559" w:rsidP="00A177E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Joel do Gás</w:t>
      </w:r>
    </w:p>
    <w:p w:rsidR="00A177EC" w:rsidRDefault="00A177EC" w:rsidP="00A177EC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-</w:t>
      </w:r>
      <w:r w:rsidR="00B82559"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sz w:val="24"/>
          <w:szCs w:val="24"/>
        </w:rPr>
        <w:t>-</w:t>
      </w:r>
    </w:p>
    <w:p w:rsidR="00B82559" w:rsidRDefault="00B82559" w:rsidP="00A177EC">
      <w:pPr>
        <w:ind w:firstLine="120"/>
        <w:outlineLvl w:val="0"/>
        <w:rPr>
          <w:rFonts w:ascii="Arial" w:hAnsi="Arial" w:cs="Arial"/>
          <w:sz w:val="24"/>
          <w:szCs w:val="24"/>
        </w:rPr>
      </w:pPr>
    </w:p>
    <w:p w:rsidR="00B82559" w:rsidRDefault="00B82559" w:rsidP="00B8255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925860">
        <w:rPr>
          <w:noProof/>
        </w:rPr>
        <w:drawing>
          <wp:inline distT="0" distB="0" distL="0" distR="0">
            <wp:extent cx="561975" cy="352425"/>
            <wp:effectExtent l="0" t="0" r="9525" b="9525"/>
            <wp:docPr id="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1053" w:rsidRDefault="00AC1053">
      <w:r>
        <w:separator/>
      </w:r>
    </w:p>
  </w:endnote>
  <w:endnote w:type="continuationSeparator" w:id="0">
    <w:p w:rsidR="00AC1053" w:rsidRDefault="00AC1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1053" w:rsidRDefault="00AC1053">
      <w:r>
        <w:separator/>
      </w:r>
    </w:p>
  </w:footnote>
  <w:footnote w:type="continuationSeparator" w:id="0">
    <w:p w:rsidR="00AC1053" w:rsidRDefault="00AC10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B8255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8255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B8255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95789f600ba43f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454EAC"/>
    <w:rsid w:val="0049057E"/>
    <w:rsid w:val="004B57DB"/>
    <w:rsid w:val="004C67DE"/>
    <w:rsid w:val="00634ADE"/>
    <w:rsid w:val="00705ABB"/>
    <w:rsid w:val="007B039C"/>
    <w:rsid w:val="009E0A1C"/>
    <w:rsid w:val="009F196D"/>
    <w:rsid w:val="00A177EC"/>
    <w:rsid w:val="00A71CAF"/>
    <w:rsid w:val="00A9035B"/>
    <w:rsid w:val="00AC1053"/>
    <w:rsid w:val="00AE702A"/>
    <w:rsid w:val="00B2282A"/>
    <w:rsid w:val="00B82559"/>
    <w:rsid w:val="00C8345E"/>
    <w:rsid w:val="00CD613B"/>
    <w:rsid w:val="00CF7F49"/>
    <w:rsid w:val="00D26CB3"/>
    <w:rsid w:val="00E903BB"/>
    <w:rsid w:val="00EB7D7D"/>
    <w:rsid w:val="00ED3631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3A526837-3BD1-47EE-8B67-AA315A246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B82559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png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word/media/0bab286f-13b8-4e33-a5cb-c9c81b3e6707.png" Id="R2117191aa8ec4fc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0bab286f-13b8-4e33-a5cb-c9c81b3e6707.png" Id="R495789f600ba43f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Ricardo Brino Bezerra dos Santos</cp:lastModifiedBy>
  <cp:revision>2</cp:revision>
  <cp:lastPrinted>2013-01-24T12:50:00Z</cp:lastPrinted>
  <dcterms:created xsi:type="dcterms:W3CDTF">2017-06-12T18:53:00Z</dcterms:created>
  <dcterms:modified xsi:type="dcterms:W3CDTF">2017-06-12T18:53:00Z</dcterms:modified>
</cp:coreProperties>
</file>