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5248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D81698">
        <w:rPr>
          <w:rFonts w:ascii="Arial" w:hAnsi="Arial" w:cs="Arial"/>
          <w:sz w:val="24"/>
          <w:szCs w:val="24"/>
        </w:rPr>
        <w:t xml:space="preserve">Rua </w:t>
      </w:r>
      <w:r w:rsidR="00CE7C91">
        <w:rPr>
          <w:rFonts w:ascii="Arial" w:hAnsi="Arial" w:cs="Arial"/>
          <w:sz w:val="24"/>
          <w:szCs w:val="24"/>
        </w:rPr>
        <w:t xml:space="preserve">Silvio </w:t>
      </w:r>
      <w:proofErr w:type="spellStart"/>
      <w:r w:rsidR="00CE7C91">
        <w:rPr>
          <w:rFonts w:ascii="Arial" w:hAnsi="Arial" w:cs="Arial"/>
          <w:sz w:val="24"/>
          <w:szCs w:val="24"/>
        </w:rPr>
        <w:t>Bignoto</w:t>
      </w:r>
      <w:proofErr w:type="spellEnd"/>
      <w:r w:rsidR="00DF6119">
        <w:rPr>
          <w:rFonts w:ascii="Arial" w:hAnsi="Arial" w:cs="Arial"/>
          <w:sz w:val="24"/>
          <w:szCs w:val="24"/>
        </w:rPr>
        <w:t xml:space="preserve">, próximo ao nº </w:t>
      </w:r>
      <w:r w:rsidR="00CE7C91">
        <w:rPr>
          <w:rFonts w:ascii="Arial" w:hAnsi="Arial" w:cs="Arial"/>
          <w:sz w:val="24"/>
          <w:szCs w:val="24"/>
        </w:rPr>
        <w:t>350 e 429</w:t>
      </w:r>
      <w:r w:rsidR="000B55C4">
        <w:rPr>
          <w:rFonts w:ascii="Arial" w:hAnsi="Arial" w:cs="Arial"/>
          <w:sz w:val="24"/>
          <w:szCs w:val="24"/>
        </w:rPr>
        <w:t>,</w:t>
      </w:r>
      <w:r w:rsidR="00993E64">
        <w:rPr>
          <w:rFonts w:ascii="Arial" w:hAnsi="Arial" w:cs="Arial"/>
          <w:sz w:val="24"/>
          <w:szCs w:val="24"/>
        </w:rPr>
        <w:t xml:space="preserve">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CE7C91">
        <w:rPr>
          <w:rFonts w:ascii="Arial" w:hAnsi="Arial" w:cs="Arial"/>
          <w:sz w:val="24"/>
          <w:szCs w:val="24"/>
        </w:rPr>
        <w:t>Distrito Industrial I</w:t>
      </w:r>
      <w:r w:rsidR="008C08F1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CE7C91">
        <w:rPr>
          <w:rFonts w:ascii="Arial" w:hAnsi="Arial" w:cs="Arial"/>
          <w:sz w:val="24"/>
          <w:szCs w:val="24"/>
        </w:rPr>
        <w:t xml:space="preserve">Rua Silvio </w:t>
      </w:r>
      <w:proofErr w:type="spellStart"/>
      <w:r w:rsidR="00CE7C91">
        <w:rPr>
          <w:rFonts w:ascii="Arial" w:hAnsi="Arial" w:cs="Arial"/>
          <w:sz w:val="24"/>
          <w:szCs w:val="24"/>
        </w:rPr>
        <w:t>Bignoto</w:t>
      </w:r>
      <w:proofErr w:type="spellEnd"/>
      <w:r w:rsidR="00CE7C91">
        <w:rPr>
          <w:rFonts w:ascii="Arial" w:hAnsi="Arial" w:cs="Arial"/>
          <w:sz w:val="24"/>
          <w:szCs w:val="24"/>
        </w:rPr>
        <w:t>, próximo ao nº 350 e 429, no bairro Distrito Industrial 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CE7C91">
        <w:rPr>
          <w:rFonts w:ascii="Arial" w:hAnsi="Arial" w:cs="Arial"/>
          <w:sz w:val="24"/>
          <w:szCs w:val="24"/>
        </w:rPr>
        <w:t>12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A35E43">
        <w:rPr>
          <w:rFonts w:ascii="Arial" w:hAnsi="Arial" w:cs="Arial"/>
          <w:sz w:val="24"/>
          <w:szCs w:val="24"/>
        </w:rPr>
        <w:t>Junho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0798d495c64e9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E7C91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3fabcf3-6bdd-46da-a329-1018011882c7.png" Id="Rc554ae6ff39345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fabcf3-6bdd-46da-a329-1018011882c7.png" Id="R330798d495c64e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2017-06-12T17:25:00Z</dcterms:created>
  <dcterms:modified xsi:type="dcterms:W3CDTF">2017-06-12T17:25:00Z</dcterms:modified>
</cp:coreProperties>
</file>