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Default="00A926EF" w:rsidP="003E5A5F">
      <w:pPr>
        <w:ind w:left="4536"/>
        <w:jc w:val="both"/>
        <w:rPr>
          <w:rFonts w:ascii="Arial" w:hAnsi="Arial" w:cs="Arial"/>
          <w:b/>
        </w:rPr>
      </w:pPr>
      <w:r w:rsidRPr="00B90E1C">
        <w:rPr>
          <w:rFonts w:ascii="Arial" w:hAnsi="Arial" w:cs="Arial"/>
          <w:b/>
        </w:rPr>
        <w:t>Indica</w:t>
      </w:r>
      <w:r w:rsidR="00AC1A54" w:rsidRPr="00B90E1C">
        <w:rPr>
          <w:rFonts w:ascii="Arial" w:hAnsi="Arial" w:cs="Arial"/>
          <w:b/>
        </w:rPr>
        <w:t xml:space="preserve"> ao Poder Executivo Municipal</w:t>
      </w:r>
      <w:r w:rsidR="001262F6">
        <w:rPr>
          <w:rFonts w:ascii="Arial" w:hAnsi="Arial" w:cs="Arial"/>
          <w:b/>
        </w:rPr>
        <w:t xml:space="preserve">, que proceda a construção de cobertura com assento </w:t>
      </w:r>
      <w:r w:rsidR="00F82863">
        <w:rPr>
          <w:rFonts w:ascii="Arial" w:hAnsi="Arial" w:cs="Arial"/>
          <w:b/>
        </w:rPr>
        <w:t xml:space="preserve">em </w:t>
      </w:r>
      <w:r w:rsidR="001262F6">
        <w:rPr>
          <w:rFonts w:ascii="Arial" w:hAnsi="Arial" w:cs="Arial"/>
          <w:b/>
        </w:rPr>
        <w:t>ponto de ônibus, a</w:t>
      </w:r>
      <w:r w:rsidR="00F82863">
        <w:rPr>
          <w:rFonts w:ascii="Arial" w:hAnsi="Arial" w:cs="Arial"/>
          <w:b/>
        </w:rPr>
        <w:t xml:space="preserve"> Rua </w:t>
      </w:r>
      <w:r w:rsidR="00C857BC">
        <w:rPr>
          <w:rFonts w:ascii="Arial" w:hAnsi="Arial" w:cs="Arial"/>
          <w:b/>
        </w:rPr>
        <w:t xml:space="preserve">Plácido </w:t>
      </w:r>
      <w:proofErr w:type="gramStart"/>
      <w:r w:rsidR="00C857BC">
        <w:rPr>
          <w:rFonts w:ascii="Arial" w:hAnsi="Arial" w:cs="Arial"/>
          <w:b/>
        </w:rPr>
        <w:t>R.</w:t>
      </w:r>
      <w:proofErr w:type="gramEnd"/>
      <w:r w:rsidR="00C857BC">
        <w:rPr>
          <w:rFonts w:ascii="Arial" w:hAnsi="Arial" w:cs="Arial"/>
          <w:b/>
        </w:rPr>
        <w:t xml:space="preserve"> Ferreira, Parque </w:t>
      </w:r>
      <w:proofErr w:type="spellStart"/>
      <w:r w:rsidR="00C857BC">
        <w:rPr>
          <w:rFonts w:ascii="Arial" w:hAnsi="Arial" w:cs="Arial"/>
          <w:b/>
        </w:rPr>
        <w:t>Zabani</w:t>
      </w:r>
      <w:proofErr w:type="spellEnd"/>
      <w:r w:rsidR="00C857BC">
        <w:rPr>
          <w:rFonts w:ascii="Arial" w:hAnsi="Arial" w:cs="Arial"/>
          <w:b/>
        </w:rPr>
        <w:t>.</w:t>
      </w:r>
    </w:p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 w:rsidR="001262F6">
        <w:rPr>
          <w:rFonts w:ascii="Arial" w:hAnsi="Arial" w:cs="Arial"/>
          <w:sz w:val="24"/>
          <w:szCs w:val="24"/>
        </w:rPr>
        <w:t xml:space="preserve">indicar a construção de cobertura com assento </w:t>
      </w:r>
      <w:r w:rsidR="00F82863">
        <w:rPr>
          <w:rFonts w:ascii="Arial" w:hAnsi="Arial" w:cs="Arial"/>
          <w:sz w:val="24"/>
          <w:szCs w:val="24"/>
        </w:rPr>
        <w:t>em</w:t>
      </w:r>
      <w:r w:rsidR="001262F6">
        <w:rPr>
          <w:rFonts w:ascii="Arial" w:hAnsi="Arial" w:cs="Arial"/>
          <w:sz w:val="24"/>
          <w:szCs w:val="24"/>
        </w:rPr>
        <w:t xml:space="preserve"> ponto de ônibus, </w:t>
      </w:r>
      <w:r w:rsidR="00F82863">
        <w:rPr>
          <w:rFonts w:ascii="Arial" w:hAnsi="Arial" w:cs="Arial"/>
          <w:sz w:val="24"/>
          <w:szCs w:val="24"/>
        </w:rPr>
        <w:t>á Rua P</w:t>
      </w:r>
      <w:r w:rsidR="00C857BC">
        <w:rPr>
          <w:rFonts w:ascii="Arial" w:hAnsi="Arial" w:cs="Arial"/>
          <w:sz w:val="24"/>
          <w:szCs w:val="24"/>
        </w:rPr>
        <w:t xml:space="preserve">lácido </w:t>
      </w:r>
      <w:proofErr w:type="gramStart"/>
      <w:r w:rsidR="00C857BC">
        <w:rPr>
          <w:rFonts w:ascii="Arial" w:hAnsi="Arial" w:cs="Arial"/>
          <w:sz w:val="24"/>
          <w:szCs w:val="24"/>
        </w:rPr>
        <w:t>R.</w:t>
      </w:r>
      <w:proofErr w:type="gramEnd"/>
      <w:r w:rsidR="00C857BC">
        <w:rPr>
          <w:rFonts w:ascii="Arial" w:hAnsi="Arial" w:cs="Arial"/>
          <w:sz w:val="24"/>
          <w:szCs w:val="24"/>
        </w:rPr>
        <w:t xml:space="preserve"> Ferreira, Parque </w:t>
      </w:r>
      <w:proofErr w:type="spellStart"/>
      <w:r w:rsidR="00C857BC">
        <w:rPr>
          <w:rFonts w:ascii="Arial" w:hAnsi="Arial" w:cs="Arial"/>
          <w:sz w:val="24"/>
          <w:szCs w:val="24"/>
        </w:rPr>
        <w:t>Zabani</w:t>
      </w:r>
      <w:bookmarkStart w:id="0" w:name="_GoBack"/>
      <w:bookmarkEnd w:id="0"/>
      <w:proofErr w:type="spellEnd"/>
      <w:r w:rsidR="00F82863">
        <w:rPr>
          <w:rFonts w:ascii="Arial" w:hAnsi="Arial" w:cs="Arial"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BE" w:rsidRDefault="000238BE" w:rsidP="000238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 e usuário de ônibus, solicitando essa providencia, pois segundo eles o ponto de ônibus não tem estrutura para que fiquem aguardando a chegada do ônibus, ficando em pé expostos a sol e chuva.</w:t>
      </w:r>
    </w:p>
    <w:p w:rsidR="000238BE" w:rsidRDefault="000238B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76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1276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sectPr w:rsidR="001262F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D8732" wp14:editId="6F286F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3991F" wp14:editId="0B2637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13EA3" wp14:editId="6F0CF4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e855c65b1746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E0410"/>
    <w:rsid w:val="002F1E60"/>
    <w:rsid w:val="00301F1B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8357E1"/>
    <w:rsid w:val="0084563A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857BC"/>
    <w:rsid w:val="00CD613B"/>
    <w:rsid w:val="00CF049A"/>
    <w:rsid w:val="00CF7F49"/>
    <w:rsid w:val="00D177D0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2863"/>
    <w:rsid w:val="00F83778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ec4afa-0eef-4ffd-b3eb-7f266424e715.png" Id="Rfc96d78fd12649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ec4afa-0eef-4ffd-b3eb-7f266424e715.png" Id="Ra6e855c65b1746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2017-06-02T15:14:00Z</dcterms:created>
  <dcterms:modified xsi:type="dcterms:W3CDTF">2017-06-02T15:17:00Z</dcterms:modified>
</cp:coreProperties>
</file>