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E61279">
        <w:rPr>
          <w:rFonts w:ascii="Arial" w:hAnsi="Arial" w:cs="Arial"/>
          <w:sz w:val="24"/>
          <w:szCs w:val="24"/>
        </w:rPr>
        <w:t>Escócia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E61279">
        <w:rPr>
          <w:rFonts w:ascii="Arial" w:hAnsi="Arial" w:cs="Arial"/>
          <w:sz w:val="24"/>
          <w:szCs w:val="24"/>
        </w:rPr>
        <w:t>470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E61279">
        <w:rPr>
          <w:rFonts w:ascii="Arial" w:hAnsi="Arial" w:cs="Arial"/>
          <w:sz w:val="24"/>
          <w:szCs w:val="24"/>
        </w:rPr>
        <w:t>Jardim Europa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E61279">
        <w:rPr>
          <w:rFonts w:ascii="Arial" w:hAnsi="Arial" w:cs="Arial"/>
          <w:sz w:val="24"/>
          <w:szCs w:val="24"/>
        </w:rPr>
        <w:t>Rua Escócia, próximo ao nº 470, no bairro Jardim Europa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1279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61279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021595c7e541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1279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8e9f6a-1c25-41bd-91de-5f5982356480.png" Id="R1f995b2c0bef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8e9f6a-1c25-41bd-91de-5f5982356480.png" Id="Rcb021595c7e541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2017-06-02T18:23:00Z</dcterms:created>
  <dcterms:modified xsi:type="dcterms:W3CDTF">2017-06-02T18:23:00Z</dcterms:modified>
</cp:coreProperties>
</file>