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D3" w:rsidRPr="000510A3" w:rsidRDefault="005A76D3">
      <w:pPr>
        <w:pStyle w:val="Ttulo"/>
        <w:rPr>
          <w:rFonts w:ascii="Arial" w:hAnsi="Arial" w:cs="Arial"/>
        </w:rPr>
      </w:pPr>
      <w:bookmarkStart w:id="0" w:name="_GoBack"/>
      <w:bookmarkEnd w:id="0"/>
      <w:r w:rsidRPr="000510A3">
        <w:rPr>
          <w:rFonts w:ascii="Arial" w:hAnsi="Arial" w:cs="Arial"/>
        </w:rPr>
        <w:t xml:space="preserve">REQUERIMENTO N° </w:t>
      </w:r>
      <w:r>
        <w:rPr>
          <w:rFonts w:ascii="Arial" w:hAnsi="Arial" w:cs="Arial"/>
        </w:rPr>
        <w:t>135</w:t>
      </w:r>
      <w:r w:rsidRPr="000510A3">
        <w:rPr>
          <w:rFonts w:ascii="Arial" w:hAnsi="Arial" w:cs="Arial"/>
        </w:rPr>
        <w:t xml:space="preserve"> /10</w:t>
      </w:r>
    </w:p>
    <w:p w:rsidR="005A76D3" w:rsidRDefault="005A76D3">
      <w:pPr>
        <w:pStyle w:val="Ttulo1"/>
        <w:rPr>
          <w:rFonts w:ascii="Arial" w:hAnsi="Arial" w:cs="Arial"/>
        </w:rPr>
      </w:pPr>
      <w:r w:rsidRPr="000510A3">
        <w:rPr>
          <w:rFonts w:ascii="Arial" w:hAnsi="Arial" w:cs="Arial"/>
        </w:rPr>
        <w:t>De Informações</w:t>
      </w:r>
    </w:p>
    <w:p w:rsidR="005A76D3" w:rsidRPr="00FA615B" w:rsidRDefault="005A76D3" w:rsidP="00C60D03"/>
    <w:p w:rsidR="005A76D3" w:rsidRPr="000510A3" w:rsidRDefault="005A76D3" w:rsidP="00C60D03">
      <w:pPr>
        <w:pStyle w:val="Recuodecorpodetexto"/>
        <w:ind w:left="3969"/>
        <w:rPr>
          <w:rFonts w:ascii="Arial" w:hAnsi="Arial" w:cs="Arial"/>
        </w:rPr>
      </w:pPr>
      <w:r w:rsidRPr="000510A3">
        <w:rPr>
          <w:rFonts w:ascii="Arial" w:hAnsi="Arial" w:cs="Arial"/>
        </w:rPr>
        <w:t>“</w:t>
      </w:r>
      <w:r>
        <w:rPr>
          <w:rFonts w:ascii="Arial" w:hAnsi="Arial" w:cs="Arial"/>
        </w:rPr>
        <w:t>Com relação a convênio médico para os funcionários públicos municipais</w:t>
      </w:r>
      <w:r w:rsidRPr="000510A3">
        <w:rPr>
          <w:rFonts w:ascii="Arial" w:hAnsi="Arial" w:cs="Arial"/>
        </w:rPr>
        <w:t xml:space="preserve">”.    </w:t>
      </w:r>
    </w:p>
    <w:p w:rsidR="005A76D3" w:rsidRPr="000510A3" w:rsidRDefault="005A76D3">
      <w:pPr>
        <w:widowControl w:val="0"/>
        <w:autoSpaceDE w:val="0"/>
        <w:autoSpaceDN w:val="0"/>
        <w:adjustRightInd w:val="0"/>
        <w:rPr>
          <w:rFonts w:ascii="Arial" w:hAnsi="Arial" w:cs="Arial"/>
        </w:rPr>
      </w:pPr>
      <w:r w:rsidRPr="000510A3">
        <w:rPr>
          <w:rFonts w:ascii="Arial" w:hAnsi="Arial" w:cs="Arial"/>
        </w:rPr>
        <w:tab/>
      </w:r>
      <w:r w:rsidRPr="000510A3">
        <w:rPr>
          <w:rFonts w:ascii="Arial" w:hAnsi="Arial" w:cs="Arial"/>
        </w:rPr>
        <w:tab/>
      </w:r>
    </w:p>
    <w:p w:rsidR="005A76D3" w:rsidRPr="000510A3" w:rsidRDefault="005A76D3">
      <w:pPr>
        <w:widowControl w:val="0"/>
        <w:autoSpaceDE w:val="0"/>
        <w:autoSpaceDN w:val="0"/>
        <w:adjustRightInd w:val="0"/>
        <w:ind w:firstLine="1418"/>
        <w:jc w:val="both"/>
        <w:rPr>
          <w:rFonts w:ascii="Arial" w:hAnsi="Arial" w:cs="Arial"/>
        </w:rPr>
      </w:pPr>
      <w:r w:rsidRPr="000510A3">
        <w:rPr>
          <w:rFonts w:ascii="Arial" w:hAnsi="Arial" w:cs="Arial"/>
          <w:b/>
          <w:bCs/>
        </w:rPr>
        <w:t>Considerando-se</w:t>
      </w:r>
      <w:r w:rsidRPr="000510A3">
        <w:rPr>
          <w:rFonts w:ascii="Arial" w:hAnsi="Arial" w:cs="Arial"/>
        </w:rPr>
        <w:t xml:space="preserve"> que, </w:t>
      </w:r>
      <w:r>
        <w:rPr>
          <w:rFonts w:ascii="Arial" w:hAnsi="Arial" w:cs="Arial"/>
        </w:rPr>
        <w:t>vários funcionários públicos municipais vieram até este parlamentar, questionando o convênio médico para os mesmos;</w:t>
      </w:r>
    </w:p>
    <w:p w:rsidR="005A76D3" w:rsidRPr="000510A3" w:rsidRDefault="005A76D3">
      <w:pPr>
        <w:widowControl w:val="0"/>
        <w:autoSpaceDE w:val="0"/>
        <w:autoSpaceDN w:val="0"/>
        <w:adjustRightInd w:val="0"/>
        <w:jc w:val="both"/>
        <w:rPr>
          <w:rFonts w:ascii="Arial" w:hAnsi="Arial" w:cs="Arial"/>
        </w:rPr>
      </w:pPr>
    </w:p>
    <w:p w:rsidR="005A76D3" w:rsidRDefault="005A76D3">
      <w:pPr>
        <w:widowControl w:val="0"/>
        <w:autoSpaceDE w:val="0"/>
        <w:autoSpaceDN w:val="0"/>
        <w:adjustRightInd w:val="0"/>
        <w:ind w:firstLine="1418"/>
        <w:jc w:val="both"/>
        <w:rPr>
          <w:rFonts w:ascii="Arial" w:hAnsi="Arial" w:cs="Arial"/>
        </w:rPr>
      </w:pPr>
      <w:r w:rsidRPr="000510A3">
        <w:rPr>
          <w:rFonts w:ascii="Arial" w:hAnsi="Arial" w:cs="Arial"/>
          <w:b/>
          <w:bCs/>
        </w:rPr>
        <w:t>Considerando-se</w:t>
      </w:r>
      <w:r w:rsidRPr="000510A3">
        <w:rPr>
          <w:rFonts w:ascii="Arial" w:hAnsi="Arial" w:cs="Arial"/>
        </w:rPr>
        <w:t xml:space="preserve"> que,</w:t>
      </w:r>
      <w:r>
        <w:rPr>
          <w:rFonts w:ascii="Arial" w:hAnsi="Arial" w:cs="Arial"/>
        </w:rPr>
        <w:t xml:space="preserve"> eles alegaram</w:t>
      </w:r>
      <w:r w:rsidRPr="000510A3">
        <w:rPr>
          <w:rFonts w:ascii="Arial" w:hAnsi="Arial" w:cs="Arial"/>
        </w:rPr>
        <w:t xml:space="preserve"> </w:t>
      </w:r>
      <w:r>
        <w:rPr>
          <w:rFonts w:ascii="Arial" w:hAnsi="Arial" w:cs="Arial"/>
        </w:rPr>
        <w:t>encontrar muitas dificuldades para conseguir consultas no SUS (Sistema Único de Saúde), principalmente com médicos especializados, sendo que às vezes tem de aguardar de dois meses até oito meses, ou mais, para se agendar uma consulta. Dificuldade esta também até para pediatra para seus filhos;</w:t>
      </w:r>
    </w:p>
    <w:p w:rsidR="005A76D3" w:rsidRDefault="005A76D3">
      <w:pPr>
        <w:widowControl w:val="0"/>
        <w:autoSpaceDE w:val="0"/>
        <w:autoSpaceDN w:val="0"/>
        <w:adjustRightInd w:val="0"/>
        <w:ind w:firstLine="1418"/>
        <w:jc w:val="both"/>
        <w:rPr>
          <w:rFonts w:ascii="Arial" w:hAnsi="Arial" w:cs="Arial"/>
        </w:rPr>
      </w:pPr>
    </w:p>
    <w:p w:rsidR="005A76D3" w:rsidRDefault="005A76D3">
      <w:pPr>
        <w:widowControl w:val="0"/>
        <w:autoSpaceDE w:val="0"/>
        <w:autoSpaceDN w:val="0"/>
        <w:adjustRightInd w:val="0"/>
        <w:ind w:firstLine="1418"/>
        <w:jc w:val="both"/>
        <w:rPr>
          <w:rFonts w:ascii="Arial" w:hAnsi="Arial" w:cs="Arial"/>
        </w:rPr>
      </w:pPr>
      <w:r>
        <w:rPr>
          <w:rFonts w:ascii="Arial" w:hAnsi="Arial" w:cs="Arial"/>
          <w:b/>
        </w:rPr>
        <w:t xml:space="preserve">Considerando-se </w:t>
      </w:r>
      <w:r>
        <w:rPr>
          <w:rFonts w:ascii="Arial" w:hAnsi="Arial" w:cs="Arial"/>
        </w:rPr>
        <w:t xml:space="preserve">que, outra dificuldade encontrada é a demora nas realizações de exames, principalmente os mais complexos como: tomografia, ressonância, entre outros, e </w:t>
      </w:r>
    </w:p>
    <w:p w:rsidR="005A76D3" w:rsidRDefault="005A76D3">
      <w:pPr>
        <w:widowControl w:val="0"/>
        <w:autoSpaceDE w:val="0"/>
        <w:autoSpaceDN w:val="0"/>
        <w:adjustRightInd w:val="0"/>
        <w:ind w:firstLine="1418"/>
        <w:jc w:val="both"/>
        <w:rPr>
          <w:rFonts w:ascii="Arial" w:hAnsi="Arial" w:cs="Arial"/>
        </w:rPr>
      </w:pPr>
    </w:p>
    <w:p w:rsidR="005A76D3" w:rsidRDefault="005A76D3">
      <w:pPr>
        <w:widowControl w:val="0"/>
        <w:autoSpaceDE w:val="0"/>
        <w:autoSpaceDN w:val="0"/>
        <w:adjustRightInd w:val="0"/>
        <w:ind w:firstLine="1418"/>
        <w:jc w:val="both"/>
        <w:rPr>
          <w:rFonts w:ascii="Arial" w:hAnsi="Arial" w:cs="Arial"/>
        </w:rPr>
      </w:pPr>
      <w:r>
        <w:rPr>
          <w:rFonts w:ascii="Arial" w:hAnsi="Arial" w:cs="Arial"/>
          <w:b/>
        </w:rPr>
        <w:t xml:space="preserve">Considerando-se </w:t>
      </w:r>
      <w:r>
        <w:rPr>
          <w:rFonts w:ascii="Arial" w:hAnsi="Arial" w:cs="Arial"/>
        </w:rPr>
        <w:t>que, este Vereador tem entre inúmeras funções, elaborar leis, dar sugestões ao Poder Executivo sobre serviços, além de fiscalizar os atos da Administração Municipal,</w:t>
      </w:r>
    </w:p>
    <w:p w:rsidR="005A76D3" w:rsidRDefault="005A76D3" w:rsidP="00C60D03">
      <w:pPr>
        <w:ind w:firstLine="1440"/>
        <w:jc w:val="both"/>
        <w:rPr>
          <w:rFonts w:ascii="Arial" w:hAnsi="Arial" w:cs="Arial"/>
          <w:b/>
        </w:rPr>
      </w:pPr>
    </w:p>
    <w:p w:rsidR="005A76D3" w:rsidRPr="000510A3" w:rsidRDefault="005A76D3" w:rsidP="00C60D03">
      <w:pPr>
        <w:ind w:firstLine="1440"/>
        <w:jc w:val="both"/>
        <w:rPr>
          <w:rFonts w:ascii="Arial" w:hAnsi="Arial" w:cs="Arial"/>
        </w:rPr>
      </w:pPr>
      <w:r w:rsidRPr="000510A3">
        <w:rPr>
          <w:rFonts w:ascii="Arial" w:hAnsi="Arial" w:cs="Arial"/>
          <w:b/>
        </w:rPr>
        <w:t>REQUE</w:t>
      </w:r>
      <w:r>
        <w:rPr>
          <w:rFonts w:ascii="Arial" w:hAnsi="Arial" w:cs="Arial"/>
          <w:b/>
        </w:rPr>
        <w:t>IRO</w:t>
      </w:r>
      <w:r w:rsidRPr="000510A3">
        <w:rPr>
          <w:rFonts w:ascii="Arial" w:hAnsi="Arial" w:cs="Arial"/>
        </w:rPr>
        <w:t xml:space="preserve"> à Mesa, na forma regimental, depois de ouvido o Plenário, oficiar ao senhor Prefeito Municipal, solicitando-lhe as seguintes informações:</w:t>
      </w:r>
    </w:p>
    <w:p w:rsidR="005A76D3" w:rsidRPr="000510A3" w:rsidRDefault="005A76D3" w:rsidP="00C60D03">
      <w:pPr>
        <w:widowControl w:val="0"/>
        <w:autoSpaceDE w:val="0"/>
        <w:autoSpaceDN w:val="0"/>
        <w:adjustRightInd w:val="0"/>
        <w:ind w:firstLine="1418"/>
        <w:jc w:val="both"/>
        <w:rPr>
          <w:rFonts w:ascii="Arial" w:hAnsi="Arial" w:cs="Arial"/>
        </w:rPr>
      </w:pPr>
    </w:p>
    <w:p w:rsidR="005A76D3" w:rsidRDefault="005A76D3" w:rsidP="00C60D03">
      <w:pPr>
        <w:widowControl w:val="0"/>
        <w:autoSpaceDE w:val="0"/>
        <w:autoSpaceDN w:val="0"/>
        <w:adjustRightInd w:val="0"/>
        <w:ind w:firstLine="1418"/>
        <w:jc w:val="both"/>
        <w:rPr>
          <w:rFonts w:ascii="Arial" w:hAnsi="Arial" w:cs="Arial"/>
        </w:rPr>
      </w:pPr>
      <w:r w:rsidRPr="000510A3">
        <w:rPr>
          <w:rFonts w:ascii="Arial" w:hAnsi="Arial" w:cs="Arial"/>
        </w:rPr>
        <w:t>1) A Administr</w:t>
      </w:r>
      <w:r>
        <w:rPr>
          <w:rFonts w:ascii="Arial" w:hAnsi="Arial" w:cs="Arial"/>
        </w:rPr>
        <w:t>ação Municipal tem conhecimento das dificuldades relatadas acima pelos funcionários públicos municipais, bem como dessas reivindicações por parte dos mesmos?</w:t>
      </w:r>
    </w:p>
    <w:p w:rsidR="005A76D3" w:rsidRPr="000510A3" w:rsidRDefault="005A76D3" w:rsidP="00C60D03">
      <w:pPr>
        <w:widowControl w:val="0"/>
        <w:autoSpaceDE w:val="0"/>
        <w:autoSpaceDN w:val="0"/>
        <w:adjustRightInd w:val="0"/>
        <w:ind w:firstLine="1418"/>
        <w:jc w:val="both"/>
        <w:rPr>
          <w:rFonts w:ascii="Arial" w:hAnsi="Arial" w:cs="Arial"/>
        </w:rPr>
      </w:pPr>
    </w:p>
    <w:p w:rsidR="005A76D3" w:rsidRDefault="005A76D3" w:rsidP="00C60D03">
      <w:pPr>
        <w:widowControl w:val="0"/>
        <w:autoSpaceDE w:val="0"/>
        <w:autoSpaceDN w:val="0"/>
        <w:adjustRightInd w:val="0"/>
        <w:ind w:firstLine="1418"/>
        <w:jc w:val="both"/>
        <w:rPr>
          <w:rFonts w:ascii="Arial" w:hAnsi="Arial" w:cs="Arial"/>
        </w:rPr>
      </w:pPr>
      <w:r w:rsidRPr="000510A3">
        <w:rPr>
          <w:rFonts w:ascii="Arial" w:hAnsi="Arial" w:cs="Arial"/>
        </w:rPr>
        <w:t xml:space="preserve">2) </w:t>
      </w:r>
      <w:r>
        <w:rPr>
          <w:rFonts w:ascii="Arial" w:hAnsi="Arial" w:cs="Arial"/>
        </w:rPr>
        <w:t>Já existe um convênio médico para os funcionários da Prefeitura?</w:t>
      </w:r>
    </w:p>
    <w:p w:rsidR="005A76D3" w:rsidRDefault="005A76D3" w:rsidP="00C60D03">
      <w:pPr>
        <w:widowControl w:val="0"/>
        <w:autoSpaceDE w:val="0"/>
        <w:autoSpaceDN w:val="0"/>
        <w:adjustRightInd w:val="0"/>
        <w:ind w:firstLine="1418"/>
        <w:jc w:val="both"/>
        <w:rPr>
          <w:rFonts w:ascii="Arial" w:hAnsi="Arial" w:cs="Arial"/>
        </w:rPr>
      </w:pPr>
    </w:p>
    <w:p w:rsidR="005A76D3" w:rsidRPr="000510A3" w:rsidRDefault="005A76D3" w:rsidP="00C60D03">
      <w:pPr>
        <w:widowControl w:val="0"/>
        <w:autoSpaceDE w:val="0"/>
        <w:autoSpaceDN w:val="0"/>
        <w:adjustRightInd w:val="0"/>
        <w:ind w:firstLine="1418"/>
        <w:jc w:val="both"/>
        <w:rPr>
          <w:rFonts w:ascii="Arial" w:hAnsi="Arial" w:cs="Arial"/>
        </w:rPr>
      </w:pPr>
      <w:r>
        <w:rPr>
          <w:rFonts w:ascii="Arial" w:hAnsi="Arial" w:cs="Arial"/>
        </w:rPr>
        <w:t xml:space="preserve">4) </w:t>
      </w:r>
      <w:r w:rsidRPr="000510A3">
        <w:rPr>
          <w:rFonts w:ascii="Arial" w:hAnsi="Arial" w:cs="Arial"/>
        </w:rPr>
        <w:t xml:space="preserve">Se afirmativa a resposta, </w:t>
      </w:r>
      <w:r>
        <w:rPr>
          <w:rFonts w:ascii="Arial" w:hAnsi="Arial" w:cs="Arial"/>
        </w:rPr>
        <w:t>de que forma funciona</w:t>
      </w:r>
      <w:r w:rsidRPr="000510A3">
        <w:rPr>
          <w:rFonts w:ascii="Arial" w:hAnsi="Arial" w:cs="Arial"/>
        </w:rPr>
        <w:t>?</w:t>
      </w:r>
      <w:r>
        <w:rPr>
          <w:rFonts w:ascii="Arial" w:hAnsi="Arial" w:cs="Arial"/>
        </w:rPr>
        <w:t xml:space="preserve"> </w:t>
      </w:r>
    </w:p>
    <w:p w:rsidR="005A76D3" w:rsidRDefault="005A76D3" w:rsidP="00C60D03">
      <w:pPr>
        <w:widowControl w:val="0"/>
        <w:autoSpaceDE w:val="0"/>
        <w:autoSpaceDN w:val="0"/>
        <w:adjustRightInd w:val="0"/>
        <w:ind w:firstLine="1418"/>
        <w:jc w:val="both"/>
        <w:rPr>
          <w:rFonts w:ascii="Arial" w:hAnsi="Arial" w:cs="Arial"/>
        </w:rPr>
      </w:pPr>
    </w:p>
    <w:p w:rsidR="005A76D3" w:rsidRDefault="005A76D3" w:rsidP="00C60D03">
      <w:pPr>
        <w:widowControl w:val="0"/>
        <w:autoSpaceDE w:val="0"/>
        <w:autoSpaceDN w:val="0"/>
        <w:adjustRightInd w:val="0"/>
        <w:ind w:firstLine="1418"/>
        <w:jc w:val="both"/>
        <w:rPr>
          <w:rFonts w:ascii="Arial" w:hAnsi="Arial" w:cs="Arial"/>
        </w:rPr>
      </w:pPr>
      <w:r>
        <w:rPr>
          <w:rFonts w:ascii="Arial" w:hAnsi="Arial" w:cs="Arial"/>
        </w:rPr>
        <w:t>5</w:t>
      </w:r>
      <w:r w:rsidRPr="000510A3">
        <w:rPr>
          <w:rFonts w:ascii="Arial" w:hAnsi="Arial" w:cs="Arial"/>
        </w:rPr>
        <w:t xml:space="preserve">) Se </w:t>
      </w:r>
      <w:r>
        <w:rPr>
          <w:rFonts w:ascii="Arial" w:hAnsi="Arial" w:cs="Arial"/>
        </w:rPr>
        <w:t>negativa a resposta, quais os motivos? E que providências serão tomadas para que melhore o atendimento do SUS, para esses funcionários? Especificar resposta.</w:t>
      </w:r>
    </w:p>
    <w:p w:rsidR="005A76D3" w:rsidRDefault="005A76D3" w:rsidP="00C60D03">
      <w:pPr>
        <w:widowControl w:val="0"/>
        <w:autoSpaceDE w:val="0"/>
        <w:autoSpaceDN w:val="0"/>
        <w:adjustRightInd w:val="0"/>
        <w:ind w:firstLine="1418"/>
        <w:jc w:val="both"/>
        <w:rPr>
          <w:rFonts w:ascii="Arial" w:hAnsi="Arial" w:cs="Arial"/>
        </w:rPr>
      </w:pPr>
    </w:p>
    <w:p w:rsidR="005A76D3" w:rsidRDefault="005A76D3" w:rsidP="00C60D03">
      <w:pPr>
        <w:widowControl w:val="0"/>
        <w:autoSpaceDE w:val="0"/>
        <w:autoSpaceDN w:val="0"/>
        <w:adjustRightInd w:val="0"/>
        <w:ind w:firstLine="1418"/>
        <w:jc w:val="both"/>
        <w:rPr>
          <w:rFonts w:ascii="Arial" w:hAnsi="Arial" w:cs="Arial"/>
        </w:rPr>
      </w:pPr>
    </w:p>
    <w:p w:rsidR="005A76D3" w:rsidRPr="000510A3" w:rsidRDefault="005A76D3" w:rsidP="00C60D03">
      <w:pPr>
        <w:widowControl w:val="0"/>
        <w:autoSpaceDE w:val="0"/>
        <w:autoSpaceDN w:val="0"/>
        <w:adjustRightInd w:val="0"/>
        <w:ind w:firstLine="1418"/>
        <w:jc w:val="both"/>
        <w:rPr>
          <w:rFonts w:ascii="Arial" w:hAnsi="Arial" w:cs="Arial"/>
        </w:rPr>
      </w:pPr>
      <w:r w:rsidRPr="000510A3">
        <w:rPr>
          <w:rFonts w:ascii="Arial" w:hAnsi="Arial" w:cs="Arial"/>
        </w:rPr>
        <w:t xml:space="preserve"> Plenário “Dr. Tancredo Neves”, em </w:t>
      </w:r>
      <w:r>
        <w:rPr>
          <w:rFonts w:ascii="Arial" w:hAnsi="Arial" w:cs="Arial"/>
        </w:rPr>
        <w:t>05</w:t>
      </w:r>
      <w:r w:rsidRPr="000510A3">
        <w:rPr>
          <w:rFonts w:ascii="Arial" w:hAnsi="Arial" w:cs="Arial"/>
        </w:rPr>
        <w:t xml:space="preserve"> de</w:t>
      </w:r>
      <w:r>
        <w:rPr>
          <w:rFonts w:ascii="Arial" w:hAnsi="Arial" w:cs="Arial"/>
        </w:rPr>
        <w:t xml:space="preserve"> março</w:t>
      </w:r>
      <w:r w:rsidRPr="000510A3">
        <w:rPr>
          <w:rFonts w:ascii="Arial" w:hAnsi="Arial" w:cs="Arial"/>
        </w:rPr>
        <w:t xml:space="preserve"> de 2010.</w:t>
      </w:r>
    </w:p>
    <w:p w:rsidR="005A76D3" w:rsidRPr="000510A3" w:rsidRDefault="005A76D3">
      <w:pPr>
        <w:widowControl w:val="0"/>
        <w:autoSpaceDE w:val="0"/>
        <w:autoSpaceDN w:val="0"/>
        <w:adjustRightInd w:val="0"/>
        <w:rPr>
          <w:rFonts w:ascii="Arial" w:hAnsi="Arial" w:cs="Arial"/>
        </w:rPr>
      </w:pPr>
    </w:p>
    <w:p w:rsidR="005A76D3" w:rsidRPr="000510A3" w:rsidRDefault="005A76D3">
      <w:pPr>
        <w:pStyle w:val="Ttulo2"/>
        <w:rPr>
          <w:rFonts w:ascii="Arial" w:hAnsi="Arial" w:cs="Arial"/>
        </w:rPr>
      </w:pPr>
    </w:p>
    <w:p w:rsidR="005A76D3" w:rsidRPr="000510A3" w:rsidRDefault="005A76D3">
      <w:pPr>
        <w:pStyle w:val="Ttulo2"/>
        <w:rPr>
          <w:rFonts w:ascii="Arial" w:hAnsi="Arial" w:cs="Arial"/>
        </w:rPr>
      </w:pPr>
      <w:r w:rsidRPr="000510A3">
        <w:rPr>
          <w:rFonts w:ascii="Arial" w:hAnsi="Arial" w:cs="Arial"/>
        </w:rPr>
        <w:t>DUCIMAR DE JESUS CARDOSO</w:t>
      </w:r>
    </w:p>
    <w:p w:rsidR="005A76D3" w:rsidRPr="000510A3" w:rsidRDefault="005A76D3" w:rsidP="00C60D03">
      <w:pPr>
        <w:jc w:val="center"/>
        <w:rPr>
          <w:rFonts w:ascii="Arial" w:hAnsi="Arial" w:cs="Arial"/>
          <w:b/>
        </w:rPr>
      </w:pPr>
      <w:r w:rsidRPr="000510A3">
        <w:rPr>
          <w:rFonts w:ascii="Arial" w:hAnsi="Arial" w:cs="Arial"/>
          <w:b/>
        </w:rPr>
        <w:t>“Kadu Garçom”</w:t>
      </w:r>
    </w:p>
    <w:p w:rsidR="005A76D3" w:rsidRPr="000510A3" w:rsidRDefault="005A76D3" w:rsidP="00C60D03">
      <w:pPr>
        <w:widowControl w:val="0"/>
        <w:autoSpaceDE w:val="0"/>
        <w:autoSpaceDN w:val="0"/>
        <w:adjustRightInd w:val="0"/>
        <w:jc w:val="center"/>
        <w:rPr>
          <w:rFonts w:ascii="Arial" w:hAnsi="Arial" w:cs="Arial"/>
        </w:rPr>
      </w:pPr>
      <w:r w:rsidRPr="000510A3">
        <w:rPr>
          <w:rFonts w:ascii="Arial" w:hAnsi="Arial" w:cs="Arial"/>
        </w:rPr>
        <w:t xml:space="preserve">- Vereador </w:t>
      </w:r>
      <w:r>
        <w:rPr>
          <w:rFonts w:ascii="Arial" w:hAnsi="Arial" w:cs="Arial"/>
        </w:rPr>
        <w:t>-</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03" w:rsidRDefault="00C60D03">
      <w:r>
        <w:separator/>
      </w:r>
    </w:p>
  </w:endnote>
  <w:endnote w:type="continuationSeparator" w:id="0">
    <w:p w:rsidR="00C60D03" w:rsidRDefault="00C6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03" w:rsidRDefault="00C60D03">
      <w:r>
        <w:separator/>
      </w:r>
    </w:p>
  </w:footnote>
  <w:footnote w:type="continuationSeparator" w:id="0">
    <w:p w:rsidR="00C60D03" w:rsidRDefault="00C6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A76D3"/>
    <w:rsid w:val="009F196D"/>
    <w:rsid w:val="00A9035B"/>
    <w:rsid w:val="00C60D03"/>
    <w:rsid w:val="00CD613B"/>
    <w:rsid w:val="00D036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5A76D3"/>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qFormat/>
    <w:rsid w:val="005A76D3"/>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5A76D3"/>
    <w:pPr>
      <w:widowControl w:val="0"/>
      <w:autoSpaceDE w:val="0"/>
      <w:autoSpaceDN w:val="0"/>
      <w:adjustRightInd w:val="0"/>
      <w:ind w:left="4820"/>
      <w:jc w:val="both"/>
    </w:pPr>
    <w:rPr>
      <w:rFonts w:ascii="Bookman Old Style" w:hAnsi="Bookman Old Style"/>
      <w:sz w:val="24"/>
      <w:szCs w:val="24"/>
    </w:rPr>
  </w:style>
  <w:style w:type="paragraph" w:styleId="Ttulo">
    <w:name w:val="Title"/>
    <w:basedOn w:val="Normal"/>
    <w:qFormat/>
    <w:rsid w:val="005A76D3"/>
    <w:pPr>
      <w:widowControl w:val="0"/>
      <w:autoSpaceDE w:val="0"/>
      <w:autoSpaceDN w:val="0"/>
      <w:adjustRightInd w:val="0"/>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1404</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