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D4" w:rsidRPr="000510A3" w:rsidRDefault="00075DD4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>148</w:t>
      </w:r>
      <w:r w:rsidRPr="000510A3">
        <w:rPr>
          <w:rFonts w:ascii="Arial" w:hAnsi="Arial" w:cs="Arial"/>
        </w:rPr>
        <w:t>/10</w:t>
      </w:r>
    </w:p>
    <w:p w:rsidR="00075DD4" w:rsidRPr="000510A3" w:rsidRDefault="00075DD4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075DD4" w:rsidRPr="000510A3" w:rsidRDefault="00075D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75DD4" w:rsidRPr="000510A3" w:rsidRDefault="00075DD4" w:rsidP="00213CF5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Com relação aos gastos com materiais didáticos e compras de uniformes para a rede pública de ensino de Santa Bárbara d’ Oeste</w:t>
      </w:r>
      <w:r w:rsidRPr="000510A3">
        <w:rPr>
          <w:rFonts w:ascii="Arial" w:hAnsi="Arial" w:cs="Arial"/>
        </w:rPr>
        <w:t xml:space="preserve">”.    </w:t>
      </w:r>
    </w:p>
    <w:p w:rsidR="00075DD4" w:rsidRPr="000510A3" w:rsidRDefault="00075D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</w:t>
      </w:r>
      <w:r w:rsidRPr="00473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 Vereador tem entre inúmeras funções, elaborar leis, dar sugestões ao Poder Executivo sobre serviços, além de fiscalizar os atos da Administração Municipal, e</w:t>
      </w:r>
    </w:p>
    <w:p w:rsidR="00075DD4" w:rsidRDefault="00075DD4" w:rsidP="00213C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que, este parlamentar vem sendo muito questionado pela população, principalmente pelos pais de alunos da rede pública do município, sobre os valores que foram gastos com os uniformes e os materiais didáticos para as Escolas pertencentes à Municipalidade, e muito embora os totais de gastos tenham sido divulgados no jornal “Diário”, do dia 12-03-2010, este Vereador quer ter as informações por escrito, para então levar aos munícipes uma resposta concreta e precisa, pois nem todos têm acesso aos jornais e outros meios de comunicação, </w:t>
      </w:r>
    </w:p>
    <w:p w:rsidR="00075DD4" w:rsidRPr="000510A3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075DD4" w:rsidRPr="000510A3" w:rsidRDefault="00075DD4" w:rsidP="00213CF5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REQUEIRO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075DD4" w:rsidRPr="000510A3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Quanto a Secretaria Municipal de Educação gastou com a compra dos uniformes para os alunos da rede pública? Especificar cada item: camiseta, shorts, agasalho e tênis.</w:t>
      </w: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Quanto foi gasto com o material didático adquirido? Especificar. </w:t>
      </w: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10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Outros informes, caso sejam pertinentes.</w:t>
      </w:r>
    </w:p>
    <w:p w:rsidR="00075DD4" w:rsidRPr="000510A3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5DD4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075DD4" w:rsidRPr="000510A3" w:rsidRDefault="00075DD4" w:rsidP="00213CF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12</w:t>
      </w:r>
      <w:r w:rsidRPr="000510A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março</w:t>
      </w:r>
      <w:r w:rsidRPr="000510A3">
        <w:rPr>
          <w:rFonts w:ascii="Arial" w:hAnsi="Arial" w:cs="Arial"/>
        </w:rPr>
        <w:t xml:space="preserve"> de 2010.</w:t>
      </w:r>
    </w:p>
    <w:p w:rsidR="00075DD4" w:rsidRPr="000510A3" w:rsidRDefault="00075D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75DD4" w:rsidRPr="000510A3" w:rsidRDefault="00075DD4">
      <w:pPr>
        <w:pStyle w:val="Ttulo2"/>
        <w:rPr>
          <w:rFonts w:ascii="Arial" w:hAnsi="Arial" w:cs="Arial"/>
        </w:rPr>
      </w:pPr>
    </w:p>
    <w:p w:rsidR="00075DD4" w:rsidRPr="000510A3" w:rsidRDefault="00075DD4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075DD4" w:rsidRPr="000510A3" w:rsidRDefault="00075DD4" w:rsidP="00213CF5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075DD4" w:rsidRPr="000510A3" w:rsidRDefault="00075DD4" w:rsidP="00213C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- Vereador </w:t>
      </w:r>
      <w:r>
        <w:rPr>
          <w:rFonts w:ascii="Arial" w:hAnsi="Arial" w:cs="Aria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F5" w:rsidRDefault="00213CF5">
      <w:r>
        <w:separator/>
      </w:r>
    </w:p>
  </w:endnote>
  <w:endnote w:type="continuationSeparator" w:id="0">
    <w:p w:rsidR="00213CF5" w:rsidRDefault="002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F5" w:rsidRDefault="00213CF5">
      <w:r>
        <w:separator/>
      </w:r>
    </w:p>
  </w:footnote>
  <w:footnote w:type="continuationSeparator" w:id="0">
    <w:p w:rsidR="00213CF5" w:rsidRDefault="0021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DD4"/>
    <w:rsid w:val="001D1394"/>
    <w:rsid w:val="00213CF5"/>
    <w:rsid w:val="003D3AA8"/>
    <w:rsid w:val="004C67DE"/>
    <w:rsid w:val="0092713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75DD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75DD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75DD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75DD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