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F" w:rsidRPr="00AE5FFF" w:rsidRDefault="00AE5FFF" w:rsidP="00AE5FFF">
      <w:pPr>
        <w:pStyle w:val="Ttulo"/>
        <w:rPr>
          <w:sz w:val="23"/>
          <w:szCs w:val="23"/>
        </w:rPr>
      </w:pPr>
      <w:bookmarkStart w:id="0" w:name="_GoBack"/>
      <w:bookmarkEnd w:id="0"/>
      <w:r w:rsidRPr="00AE5FFF">
        <w:rPr>
          <w:sz w:val="23"/>
          <w:szCs w:val="23"/>
        </w:rPr>
        <w:t>REQUERIMENTO Nº 287 /11</w:t>
      </w:r>
    </w:p>
    <w:p w:rsidR="00AE5FFF" w:rsidRPr="00AE5FFF" w:rsidRDefault="00AE5FFF" w:rsidP="00AE5F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AE5FF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AE5FFF" w:rsidRPr="00AE5FFF" w:rsidRDefault="00AE5FFF" w:rsidP="00AE5F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5FFF" w:rsidRPr="00AE5FFF" w:rsidRDefault="00AE5FFF" w:rsidP="00AE5F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5FFF" w:rsidRPr="00AE5FFF" w:rsidRDefault="00AE5FFF" w:rsidP="00AE5FFF">
      <w:pPr>
        <w:pStyle w:val="Recuodecorpodetexto"/>
        <w:ind w:left="4440"/>
        <w:rPr>
          <w:sz w:val="23"/>
          <w:szCs w:val="23"/>
        </w:rPr>
      </w:pPr>
      <w:r w:rsidRPr="00AE5FFF">
        <w:rPr>
          <w:sz w:val="23"/>
          <w:szCs w:val="23"/>
        </w:rPr>
        <w:t>“Possibilidade de transferência do semáforo localizado na Avenida Santa Bárbara, defronte a Antiga Rodoviária, atual Sede Administrativa do Corpo de Bombeiros, para a Avenida São Paulo esquina com a Avenida da Indústria no Bairro Jardim Pérola”.</w:t>
      </w:r>
    </w:p>
    <w:p w:rsidR="00AE5FFF" w:rsidRPr="00AE5FFF" w:rsidRDefault="00AE5FFF" w:rsidP="00AE5FFF">
      <w:pPr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rPr>
          <w:rFonts w:ascii="Bookman Old Style" w:hAnsi="Bookman Old Style"/>
          <w:b/>
          <w:sz w:val="23"/>
          <w:szCs w:val="23"/>
        </w:rPr>
      </w:pPr>
    </w:p>
    <w:p w:rsidR="00AE5FFF" w:rsidRPr="00AE5FFF" w:rsidRDefault="00AE5FFF" w:rsidP="00AE5FFF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 xml:space="preserve">O semáforo, acima citado, após a desativação da rodoviária encontra-se atualmente, ou melhor, praticamente sem uso pela população barbarense, esse semáforo após a desativação da rodoviária ficou inútil, onde nessa localidade existem três semáforos, esse semáforo mencionado acima se refere ao do meio, ou seja, semáforo este usado pelos pedestres quando a rodoviária estava em atividade, mas atualmente encontra-se desativada e abrigando a sede administrativa do corpo de bombeiros de Santa Bárbara </w:t>
      </w:r>
      <w:proofErr w:type="spellStart"/>
      <w:r w:rsidRPr="00AE5FFF">
        <w:rPr>
          <w:rFonts w:ascii="Bookman Old Style" w:hAnsi="Bookman Old Style"/>
          <w:sz w:val="23"/>
          <w:szCs w:val="23"/>
        </w:rPr>
        <w:t>d´Oeste</w:t>
      </w:r>
      <w:proofErr w:type="spellEnd"/>
      <w:r w:rsidRPr="00AE5FFF">
        <w:rPr>
          <w:rFonts w:ascii="Bookman Old Style" w:hAnsi="Bookman Old Style"/>
          <w:sz w:val="23"/>
          <w:szCs w:val="23"/>
        </w:rPr>
        <w:t>.</w:t>
      </w:r>
    </w:p>
    <w:p w:rsidR="00AE5FFF" w:rsidRPr="00AE5FFF" w:rsidRDefault="00AE5FFF" w:rsidP="00AE5FFF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>Desta forma, moradores do município em especial da zona leste, estão colhendo assinaturas através de um abaixo-assinado para que esse semáforo ora não utilizado acima citado possa ser transferido para o cruzamento da Avenida da Indústria esquina com Avenida São Paulo o que seria de grande utilidade se fosse instalado neste local mencionado anteriormente.</w:t>
      </w:r>
    </w:p>
    <w:p w:rsidR="00AE5FFF" w:rsidRPr="00AE5FFF" w:rsidRDefault="00AE5FFF" w:rsidP="00AE5FFF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 xml:space="preserve"> O fluxo de veículos neste local é constante, intenso agravando-se em horários de picos, que compreende entre 07:00 e 9:00 mo período da manhã e 16:00 as 19:00 no período da tarde e noite; há </w:t>
      </w:r>
    </w:p>
    <w:p w:rsidR="00AE5FFF" w:rsidRPr="00AE5FFF" w:rsidRDefault="00AE5FFF" w:rsidP="00AE5FFF">
      <w:pPr>
        <w:spacing w:line="360" w:lineRule="auto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spacing w:line="360" w:lineRule="auto"/>
        <w:outlineLvl w:val="0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lastRenderedPageBreak/>
        <w:t>FLS02 287/11</w:t>
      </w:r>
    </w:p>
    <w:p w:rsidR="00AE5FFF" w:rsidRPr="00AE5FFF" w:rsidRDefault="00AE5FFF" w:rsidP="00AE5FFF">
      <w:pPr>
        <w:spacing w:line="360" w:lineRule="auto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>relatos de motoristas que chegaram a esperar por 5 minutos para conseguir atravessar esse cruzamento.</w:t>
      </w:r>
    </w:p>
    <w:p w:rsidR="00AE5FFF" w:rsidRPr="00AE5FFF" w:rsidRDefault="00AE5FFF" w:rsidP="00AE5FFF">
      <w:pPr>
        <w:spacing w:line="360" w:lineRule="auto"/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spacing w:line="360" w:lineRule="auto"/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>Sendo que neste local trafegam crianças e adolescente por ter uma escola próxima deste local, Escola Sonia Bataglia, sendo difícil a travessia das mesmas, visto que não existe no local nenhuma sinalização correta deixando tanto as crianças e adolescentes quantos os motoristas que utilizam esta via confusos.</w:t>
      </w:r>
    </w:p>
    <w:p w:rsidR="00AE5FFF" w:rsidRPr="00AE5FFF" w:rsidRDefault="00AE5FFF" w:rsidP="00AE5FFF">
      <w:pPr>
        <w:spacing w:line="360" w:lineRule="auto"/>
        <w:ind w:firstLine="1418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 xml:space="preserve">Porém, atualmente veículos trafegam em excesso de velocidade ocorrendo acidentes com grande freqüência, causando insegurança e risco de vida aos pedestres que precisam atravessar esse cruzamento e aos moradores da mesma.       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Pr="00AE5FFF">
        <w:rPr>
          <w:rFonts w:ascii="Bookman Old Style" w:hAnsi="Bookman Old Style"/>
          <w:b/>
          <w:bCs/>
          <w:sz w:val="23"/>
          <w:szCs w:val="23"/>
        </w:rPr>
        <w:tab/>
      </w:r>
      <w:r w:rsidRPr="00AE5FFF">
        <w:rPr>
          <w:rFonts w:ascii="Bookman Old Style" w:hAnsi="Bookman Old Style"/>
          <w:b/>
          <w:bCs/>
          <w:sz w:val="23"/>
          <w:szCs w:val="23"/>
        </w:rPr>
        <w:tab/>
        <w:t>REQUEIRO</w:t>
      </w:r>
      <w:r w:rsidRPr="00AE5FFF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ab/>
      </w:r>
      <w:r w:rsidRPr="00AE5FFF">
        <w:rPr>
          <w:rFonts w:ascii="Bookman Old Style" w:hAnsi="Bookman Old Style"/>
          <w:sz w:val="23"/>
          <w:szCs w:val="23"/>
        </w:rPr>
        <w:tab/>
        <w:t xml:space="preserve"> 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ab/>
      </w:r>
      <w:r w:rsidRPr="00AE5FFF">
        <w:rPr>
          <w:rFonts w:ascii="Bookman Old Style" w:hAnsi="Bookman Old Style"/>
          <w:sz w:val="23"/>
          <w:szCs w:val="23"/>
        </w:rPr>
        <w:tab/>
        <w:t xml:space="preserve">1 – A Administração Municipal tem condições de transferir esse semáforo para o local mencionado no requerimento? 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ab/>
      </w:r>
      <w:r w:rsidRPr="00AE5FFF">
        <w:rPr>
          <w:rFonts w:ascii="Bookman Old Style" w:hAnsi="Bookman Old Style"/>
          <w:sz w:val="23"/>
          <w:szCs w:val="23"/>
        </w:rPr>
        <w:tab/>
        <w:t>2 – Se positivo, esclarecer qual o prazo?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ab/>
      </w:r>
      <w:r w:rsidRPr="00AE5FFF">
        <w:rPr>
          <w:rFonts w:ascii="Bookman Old Style" w:hAnsi="Bookman Old Style"/>
          <w:sz w:val="23"/>
          <w:szCs w:val="23"/>
        </w:rPr>
        <w:tab/>
        <w:t>3- Se negativo, qual o motivo?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>4- Outras informações que julgarem necessário.</w:t>
      </w:r>
    </w:p>
    <w:p w:rsidR="00AE5FFF" w:rsidRPr="00AE5FFF" w:rsidRDefault="00AE5FFF" w:rsidP="00AE5FF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</w:t>
      </w:r>
    </w:p>
    <w:p w:rsidR="00AE5FFF" w:rsidRPr="00AE5FFF" w:rsidRDefault="00AE5FFF" w:rsidP="00AE5FFF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 xml:space="preserve">         </w:t>
      </w:r>
    </w:p>
    <w:p w:rsidR="00AE5FFF" w:rsidRPr="00AE5FFF" w:rsidRDefault="00AE5FFF" w:rsidP="00AE5FFF">
      <w:pPr>
        <w:ind w:firstLine="1418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AE5FFF" w:rsidRPr="00AE5FFF" w:rsidRDefault="00AE5FFF" w:rsidP="00AE5FF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E5FFF" w:rsidRPr="00AE5FFF" w:rsidRDefault="00AE5FFF" w:rsidP="00AE5FFF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AE5FFF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AE5FFF" w:rsidRPr="00AE5FFF" w:rsidRDefault="00AE5FFF" w:rsidP="00AE5FFF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AE5FFF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AE5FFF" w:rsidRPr="00AE5FFF" w:rsidRDefault="00AE5FFF" w:rsidP="00AE5FFF">
      <w:pPr>
        <w:jc w:val="center"/>
        <w:rPr>
          <w:rFonts w:ascii="Bookman Old Style" w:hAnsi="Bookman Old Style"/>
          <w:sz w:val="23"/>
          <w:szCs w:val="23"/>
        </w:rPr>
      </w:pPr>
      <w:r w:rsidRPr="00AE5FFF">
        <w:rPr>
          <w:rFonts w:ascii="Bookman Old Style" w:hAnsi="Bookman Old Style"/>
          <w:sz w:val="23"/>
          <w:szCs w:val="23"/>
        </w:rPr>
        <w:t>-Vereador -</w:t>
      </w:r>
    </w:p>
    <w:sectPr w:rsidR="00AE5FFF" w:rsidRPr="00AE5FF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A9" w:rsidRDefault="008E1AA9">
      <w:r>
        <w:separator/>
      </w:r>
    </w:p>
  </w:endnote>
  <w:endnote w:type="continuationSeparator" w:id="0">
    <w:p w:rsidR="008E1AA9" w:rsidRDefault="008E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A9" w:rsidRDefault="008E1AA9">
      <w:r>
        <w:separator/>
      </w:r>
    </w:p>
  </w:footnote>
  <w:footnote w:type="continuationSeparator" w:id="0">
    <w:p w:rsidR="008E1AA9" w:rsidRDefault="008E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7061"/>
    <w:rsid w:val="008E1AA9"/>
    <w:rsid w:val="009F196D"/>
    <w:rsid w:val="00A9035B"/>
    <w:rsid w:val="00AE5FF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5F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5FF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E5FF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5F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