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86" w:rsidRDefault="00762486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762486">
        <w:rPr>
          <w:rFonts w:ascii="Arial" w:hAnsi="Arial" w:cs="Arial"/>
          <w:sz w:val="24"/>
          <w:szCs w:val="24"/>
        </w:rPr>
        <w:t>roçagem de mato no passeio público (calçada), na Rua Colina, em frente nº 464, no Bairro Jardim Adélia.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6248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</w:t>
      </w:r>
      <w:bookmarkStart w:id="0" w:name="_GoBack"/>
      <w:bookmarkEnd w:id="0"/>
      <w:r w:rsidR="001B0AF2">
        <w:rPr>
          <w:rFonts w:ascii="Arial" w:hAnsi="Arial" w:cs="Arial"/>
          <w:bCs/>
          <w:sz w:val="24"/>
          <w:szCs w:val="24"/>
        </w:rPr>
        <w:t xml:space="preserve">a a </w:t>
      </w:r>
      <w:r w:rsidR="00762486">
        <w:rPr>
          <w:rFonts w:ascii="Arial" w:hAnsi="Arial" w:cs="Arial"/>
          <w:bCs/>
          <w:sz w:val="24"/>
          <w:szCs w:val="24"/>
        </w:rPr>
        <w:t>roçagem de mato no passeio público (calçada), na Rua Colina, em frente nº 464, no Bairro Jardim Adélia.</w:t>
      </w:r>
    </w:p>
    <w:p w:rsidR="00762486" w:rsidRPr="00C355D1" w:rsidRDefault="007624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2486" w:rsidRDefault="007624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calçada está com muito mato, podendo provocar a proliferação de animais peçonhentos, além de causar insegurança aos moradores do bairro.</w:t>
      </w:r>
    </w:p>
    <w:p w:rsidR="00762486" w:rsidRDefault="00762486" w:rsidP="00F16623">
      <w:pPr>
        <w:pStyle w:val="Recuodecorpodetexto2"/>
        <w:rPr>
          <w:rFonts w:ascii="Arial" w:hAnsi="Arial" w:cs="Arial"/>
        </w:rPr>
      </w:pPr>
    </w:p>
    <w:p w:rsidR="00762486" w:rsidRDefault="00762486" w:rsidP="00F16623">
      <w:pPr>
        <w:pStyle w:val="Recuodecorpodetexto2"/>
        <w:rPr>
          <w:rFonts w:ascii="Arial" w:hAnsi="Arial" w:cs="Arial"/>
        </w:rPr>
      </w:pPr>
    </w:p>
    <w:p w:rsidR="00762486" w:rsidRDefault="00762486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2486">
        <w:rPr>
          <w:rFonts w:ascii="Arial" w:hAnsi="Arial" w:cs="Arial"/>
          <w:sz w:val="24"/>
          <w:szCs w:val="24"/>
        </w:rPr>
        <w:t>12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62486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76248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76248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4F" w:rsidRDefault="006A034F">
      <w:r>
        <w:separator/>
      </w:r>
    </w:p>
  </w:endnote>
  <w:endnote w:type="continuationSeparator" w:id="0">
    <w:p w:rsidR="006A034F" w:rsidRDefault="006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4F" w:rsidRDefault="006A034F">
      <w:r>
        <w:separator/>
      </w:r>
    </w:p>
  </w:footnote>
  <w:footnote w:type="continuationSeparator" w:id="0">
    <w:p w:rsidR="006A034F" w:rsidRDefault="006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24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9736ed4f754c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034F"/>
    <w:rsid w:val="006A77E1"/>
    <w:rsid w:val="00705ABB"/>
    <w:rsid w:val="00762486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3428d6-1085-4697-86f1-826a0677f7e1.png" Id="Rd1e6f5fbe2b34b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3428d6-1085-4697-86f1-826a0677f7e1.png" Id="R6a9736ed4f754c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2017-05-12T17:37:00Z</dcterms:created>
  <dcterms:modified xsi:type="dcterms:W3CDTF">2017-05-12T17:37:00Z</dcterms:modified>
</cp:coreProperties>
</file>