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2845" w:rsidRDefault="004C47E4" w:rsidP="008E06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433887">
        <w:rPr>
          <w:rFonts w:ascii="Arial" w:hAnsi="Arial" w:cs="Arial"/>
          <w:sz w:val="24"/>
          <w:szCs w:val="24"/>
        </w:rPr>
        <w:t>manutenção na grade do bueiro da Avenida Cillos defronte o nº 900 na Vila Godoy.</w:t>
      </w:r>
      <w:r w:rsidR="008E0645">
        <w:rPr>
          <w:rFonts w:ascii="Arial" w:hAnsi="Arial" w:cs="Arial"/>
          <w:sz w:val="24"/>
          <w:szCs w:val="24"/>
        </w:rPr>
        <w:t xml:space="preserve"> </w:t>
      </w:r>
      <w:r w:rsidR="00433887">
        <w:rPr>
          <w:rFonts w:ascii="Arial" w:hAnsi="Arial" w:cs="Arial"/>
          <w:sz w:val="24"/>
          <w:szCs w:val="24"/>
        </w:rPr>
        <w:t xml:space="preserve">(Foto anexa). </w:t>
      </w:r>
      <w:r w:rsidR="008E0645">
        <w:rPr>
          <w:rFonts w:ascii="Arial" w:hAnsi="Arial" w:cs="Arial"/>
          <w:sz w:val="24"/>
          <w:szCs w:val="24"/>
        </w:rPr>
        <w:t>(A)</w:t>
      </w:r>
    </w:p>
    <w:p w:rsidR="008E0645" w:rsidRDefault="008E0645" w:rsidP="008E06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11E" w:rsidRDefault="00A35AE9" w:rsidP="00E941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433887">
        <w:rPr>
          <w:rFonts w:ascii="Arial" w:hAnsi="Arial" w:cs="Arial"/>
          <w:sz w:val="24"/>
          <w:szCs w:val="24"/>
        </w:rPr>
        <w:t xml:space="preserve">manutenção na grade do bueiro da Avenida Cillos defronte o nº </w:t>
      </w:r>
      <w:proofErr w:type="gramStart"/>
      <w:r w:rsidR="00433887">
        <w:rPr>
          <w:rFonts w:ascii="Arial" w:hAnsi="Arial" w:cs="Arial"/>
          <w:sz w:val="24"/>
          <w:szCs w:val="24"/>
        </w:rPr>
        <w:t>900 na Vila Godoy</w:t>
      </w:r>
      <w:proofErr w:type="gramEnd"/>
      <w:r w:rsidR="00433887">
        <w:rPr>
          <w:rFonts w:ascii="Arial" w:hAnsi="Arial" w:cs="Arial"/>
          <w:sz w:val="24"/>
          <w:szCs w:val="24"/>
        </w:rPr>
        <w:t>.</w:t>
      </w:r>
    </w:p>
    <w:p w:rsidR="006B5E54" w:rsidRDefault="006B5E54" w:rsidP="002503A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</w:t>
      </w:r>
      <w:r w:rsidR="00D52845">
        <w:rPr>
          <w:rFonts w:ascii="Arial" w:hAnsi="Arial" w:cs="Arial"/>
          <w:sz w:val="24"/>
          <w:szCs w:val="24"/>
        </w:rPr>
        <w:t xml:space="preserve"> </w:t>
      </w:r>
      <w:r w:rsidR="00433887">
        <w:rPr>
          <w:rFonts w:ascii="Arial" w:hAnsi="Arial" w:cs="Arial"/>
          <w:sz w:val="24"/>
          <w:szCs w:val="24"/>
        </w:rPr>
        <w:t>o referido bueiro está aberto causando transtornos e riscos de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794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07943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33887" w:rsidRDefault="0043388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33887" w:rsidRDefault="0043388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33887" w:rsidRDefault="0043388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33887" w:rsidRDefault="003E56F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0506"/>
            <wp:effectExtent l="0" t="0" r="0" b="7620"/>
            <wp:docPr id="3" name="Imagem 3" descr="\\STRMAIN\Ver. Joi Fornasari\gab01\MINHAS IMAGENS\FOTOS 2017\05 - MAIO\Bueiro da Av. Cillos nº 900 - Vila Godoy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5 - MAIO\Bueiro da Av. Cillos nº 900 - Vila Godoy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F1" w:rsidRDefault="003E56F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E56F1" w:rsidRDefault="003E56F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33887" w:rsidRDefault="003E56F1" w:rsidP="0043388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na grade do bueiro da Avenida Cillos defronte o nº 900 na Vila Godoy.</w:t>
      </w:r>
      <w:bookmarkStart w:id="0" w:name="_GoBack"/>
      <w:bookmarkEnd w:id="0"/>
    </w:p>
    <w:sectPr w:rsidR="0043388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8dc47e835f49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56F1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3887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94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607f9cd-dace-4476-9f9e-5720cd6b49b7.png" Id="R814fb8f2a3804f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607f9cd-dace-4476-9f9e-5720cd6b49b7.png" Id="R3c8dc47e835f49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C259-E6AC-4E46-AE42-1A046C0C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139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2017-05-02T18:41:00Z</dcterms:modified>
</cp:coreProperties>
</file>