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71AF" w:rsidRPr="00A671AF" w:rsidRDefault="00A35AE9" w:rsidP="00A671A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área publica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B25EDF">
        <w:rPr>
          <w:rFonts w:ascii="Arial" w:hAnsi="Arial" w:cs="Arial"/>
          <w:sz w:val="24"/>
          <w:szCs w:val="24"/>
        </w:rPr>
        <w:t>localizada</w:t>
      </w:r>
      <w:r w:rsidR="002464F6">
        <w:rPr>
          <w:rFonts w:ascii="Arial" w:hAnsi="Arial" w:cs="Arial"/>
          <w:sz w:val="24"/>
          <w:szCs w:val="24"/>
        </w:rPr>
        <w:t xml:space="preserve"> na rua </w:t>
      </w:r>
    </w:p>
    <w:p w:rsidR="00A35AE9" w:rsidRPr="00F75516" w:rsidRDefault="00A671AF" w:rsidP="00A671AF">
      <w:pPr>
        <w:ind w:left="5040"/>
        <w:jc w:val="both"/>
        <w:rPr>
          <w:rFonts w:ascii="Arial" w:hAnsi="Arial" w:cs="Arial"/>
          <w:sz w:val="24"/>
          <w:szCs w:val="24"/>
        </w:rPr>
      </w:pPr>
      <w:r w:rsidRPr="00A671AF">
        <w:rPr>
          <w:rFonts w:ascii="Arial" w:hAnsi="Arial" w:cs="Arial"/>
          <w:sz w:val="24"/>
          <w:szCs w:val="24"/>
        </w:rPr>
        <w:t xml:space="preserve">R. </w:t>
      </w:r>
      <w:proofErr w:type="spellStart"/>
      <w:r w:rsidRPr="00A671AF">
        <w:rPr>
          <w:rFonts w:ascii="Arial" w:hAnsi="Arial" w:cs="Arial"/>
          <w:sz w:val="24"/>
          <w:szCs w:val="24"/>
        </w:rPr>
        <w:t>Esilênio</w:t>
      </w:r>
      <w:proofErr w:type="spellEnd"/>
      <w:r w:rsidRPr="00A671AF">
        <w:rPr>
          <w:rFonts w:ascii="Arial" w:hAnsi="Arial" w:cs="Arial"/>
          <w:sz w:val="24"/>
          <w:szCs w:val="24"/>
        </w:rPr>
        <w:t xml:space="preserve"> dos S</w:t>
      </w:r>
      <w:r>
        <w:rPr>
          <w:rFonts w:ascii="Arial" w:hAnsi="Arial" w:cs="Arial"/>
          <w:sz w:val="24"/>
          <w:szCs w:val="24"/>
        </w:rPr>
        <w:t>antos Rosa, no bairro Jardim das Orquí</w:t>
      </w:r>
      <w:r w:rsidRPr="00A671AF">
        <w:rPr>
          <w:rFonts w:ascii="Arial" w:hAnsi="Arial" w:cs="Arial"/>
          <w:sz w:val="24"/>
          <w:szCs w:val="24"/>
        </w:rPr>
        <w:t>deas</w:t>
      </w:r>
      <w:r w:rsidR="002464F6">
        <w:rPr>
          <w:rFonts w:ascii="Arial" w:hAnsi="Arial" w:cs="Arial"/>
          <w:sz w:val="24"/>
          <w:szCs w:val="24"/>
        </w:rPr>
        <w:t>, nesta.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A671AF" w:rsidRDefault="00A35AE9" w:rsidP="00A671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localizada na rua </w:t>
      </w:r>
    </w:p>
    <w:p w:rsidR="00A35AE9" w:rsidRPr="00F75516" w:rsidRDefault="00A671AF" w:rsidP="00A671AF">
      <w:pPr>
        <w:jc w:val="both"/>
        <w:rPr>
          <w:rFonts w:ascii="Arial" w:hAnsi="Arial" w:cs="Arial"/>
          <w:sz w:val="24"/>
          <w:szCs w:val="24"/>
        </w:rPr>
      </w:pPr>
      <w:r w:rsidRPr="00A671AF">
        <w:rPr>
          <w:rFonts w:ascii="Arial" w:hAnsi="Arial" w:cs="Arial"/>
          <w:sz w:val="24"/>
          <w:szCs w:val="24"/>
        </w:rPr>
        <w:t xml:space="preserve">R. </w:t>
      </w:r>
      <w:proofErr w:type="spellStart"/>
      <w:r w:rsidRPr="00A671AF">
        <w:rPr>
          <w:rFonts w:ascii="Arial" w:hAnsi="Arial" w:cs="Arial"/>
          <w:sz w:val="24"/>
          <w:szCs w:val="24"/>
        </w:rPr>
        <w:t>Esilênio</w:t>
      </w:r>
      <w:proofErr w:type="spellEnd"/>
      <w:r w:rsidRPr="00A671AF">
        <w:rPr>
          <w:rFonts w:ascii="Arial" w:hAnsi="Arial" w:cs="Arial"/>
          <w:sz w:val="24"/>
          <w:szCs w:val="24"/>
        </w:rPr>
        <w:t xml:space="preserve"> dos Santos Rosa, no bairro Jardim das Orquídeas</w:t>
      </w:r>
      <w:r w:rsidR="002464F6">
        <w:rPr>
          <w:rFonts w:ascii="Arial" w:hAnsi="Arial" w:cs="Arial"/>
          <w:sz w:val="24"/>
          <w:szCs w:val="24"/>
        </w:rPr>
        <w:t>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671A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 xml:space="preserve">, solicitamos o serviço de poda de árvore, uma vez que </w:t>
      </w:r>
      <w:proofErr w:type="gramStart"/>
      <w:r w:rsidR="00C51ED7" w:rsidRPr="002464F6">
        <w:rPr>
          <w:rFonts w:ascii="Arial" w:hAnsi="Arial" w:cs="Arial"/>
          <w:sz w:val="22"/>
          <w:szCs w:val="22"/>
        </w:rPr>
        <w:t>a copa da</w:t>
      </w:r>
      <w:r w:rsidR="00A671A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mesma</w:t>
      </w:r>
      <w:r w:rsidR="00A671AF">
        <w:rPr>
          <w:rFonts w:ascii="Arial" w:hAnsi="Arial" w:cs="Arial"/>
          <w:sz w:val="22"/>
          <w:szCs w:val="22"/>
        </w:rPr>
        <w:t>s estão</w:t>
      </w:r>
      <w:proofErr w:type="gramEnd"/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A671AF">
        <w:rPr>
          <w:rFonts w:ascii="Arial" w:hAnsi="Arial" w:cs="Arial"/>
          <w:sz w:val="22"/>
          <w:szCs w:val="22"/>
        </w:rPr>
        <w:t xml:space="preserve">atrapalhando a iluminação pública, </w:t>
      </w:r>
      <w:r w:rsidR="00B25EDF" w:rsidRPr="00B25EDF">
        <w:rPr>
          <w:rFonts w:ascii="Arial" w:hAnsi="Arial" w:cs="Arial"/>
          <w:sz w:val="22"/>
          <w:szCs w:val="22"/>
        </w:rPr>
        <w:t>fato que está colaborando com furtos e outros atos ilícitos pelo local.</w:t>
      </w:r>
      <w:r w:rsidR="00B25EDF">
        <w:rPr>
          <w:rFonts w:ascii="Arial" w:hAnsi="Arial" w:cs="Arial"/>
          <w:sz w:val="22"/>
          <w:szCs w:val="22"/>
        </w:rPr>
        <w:t xml:space="preserve">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A671AF">
        <w:rPr>
          <w:rFonts w:ascii="Arial" w:hAnsi="Arial" w:cs="Arial"/>
          <w:sz w:val="22"/>
          <w:szCs w:val="22"/>
        </w:rPr>
        <w:t>28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A671AF">
        <w:rPr>
          <w:rFonts w:ascii="Arial" w:hAnsi="Arial" w:cs="Arial"/>
          <w:sz w:val="22"/>
          <w:szCs w:val="22"/>
        </w:rPr>
        <w:t>abril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Default="00A671AF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3b2d45f9f74a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2c5906-2ec2-4bab-bbdb-ca3ed84f91e5.png" Id="R4568f32c827a49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2c5906-2ec2-4bab-bbdb-ca3ed84f91e5.png" Id="Ree3b2d45f9f74a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2017-04-28T16:56:00Z</dcterms:created>
  <dcterms:modified xsi:type="dcterms:W3CDTF">2017-04-28T16:56:00Z</dcterms:modified>
</cp:coreProperties>
</file>