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4157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81698">
        <w:rPr>
          <w:rFonts w:ascii="Arial" w:hAnsi="Arial" w:cs="Arial"/>
          <w:sz w:val="24"/>
          <w:szCs w:val="24"/>
        </w:rPr>
        <w:t xml:space="preserve">Rua </w:t>
      </w:r>
      <w:r w:rsidR="00EA4A33">
        <w:rPr>
          <w:rFonts w:ascii="Arial" w:hAnsi="Arial" w:cs="Arial"/>
          <w:sz w:val="24"/>
          <w:szCs w:val="24"/>
        </w:rPr>
        <w:t>Indaiá</w:t>
      </w:r>
      <w:r w:rsidR="00DF6119">
        <w:rPr>
          <w:rFonts w:ascii="Arial" w:hAnsi="Arial" w:cs="Arial"/>
          <w:sz w:val="24"/>
          <w:szCs w:val="24"/>
        </w:rPr>
        <w:t xml:space="preserve">, próximo ao nº </w:t>
      </w:r>
      <w:r w:rsidR="00EA4A33">
        <w:rPr>
          <w:rFonts w:ascii="Arial" w:hAnsi="Arial" w:cs="Arial"/>
          <w:sz w:val="24"/>
          <w:szCs w:val="24"/>
        </w:rPr>
        <w:t>659</w:t>
      </w:r>
      <w:r w:rsidR="000B55C4">
        <w:rPr>
          <w:rFonts w:ascii="Arial" w:hAnsi="Arial" w:cs="Arial"/>
          <w:sz w:val="24"/>
          <w:szCs w:val="24"/>
        </w:rPr>
        <w:t>,</w:t>
      </w:r>
      <w:r w:rsidR="00993E64">
        <w:rPr>
          <w:rFonts w:ascii="Arial" w:hAnsi="Arial" w:cs="Arial"/>
          <w:sz w:val="24"/>
          <w:szCs w:val="24"/>
        </w:rPr>
        <w:t xml:space="preserve">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EA4A33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EA4A33">
        <w:rPr>
          <w:rFonts w:ascii="Arial" w:hAnsi="Arial" w:cs="Arial"/>
          <w:sz w:val="24"/>
          <w:szCs w:val="24"/>
        </w:rPr>
        <w:t>Batagim</w:t>
      </w:r>
      <w:proofErr w:type="spellEnd"/>
      <w:r w:rsidR="00EA4A33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EA4A33">
        <w:rPr>
          <w:rFonts w:ascii="Arial" w:hAnsi="Arial" w:cs="Arial"/>
          <w:sz w:val="24"/>
          <w:szCs w:val="24"/>
        </w:rPr>
        <w:t xml:space="preserve">Rua Indaiá, próximo ao nº 659, no bairro Jardim </w:t>
      </w:r>
      <w:proofErr w:type="spellStart"/>
      <w:r w:rsidR="00EA4A33">
        <w:rPr>
          <w:rFonts w:ascii="Arial" w:hAnsi="Arial" w:cs="Arial"/>
          <w:sz w:val="24"/>
          <w:szCs w:val="24"/>
        </w:rPr>
        <w:t>Batagim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D81698">
        <w:rPr>
          <w:rFonts w:ascii="Arial" w:hAnsi="Arial" w:cs="Arial"/>
          <w:sz w:val="24"/>
          <w:szCs w:val="24"/>
        </w:rPr>
        <w:t>2</w:t>
      </w:r>
      <w:r w:rsidR="00EA4A33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D81698">
        <w:rPr>
          <w:rFonts w:ascii="Arial" w:hAnsi="Arial" w:cs="Arial"/>
          <w:sz w:val="24"/>
          <w:szCs w:val="24"/>
        </w:rPr>
        <w:t>Abril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e22bb4a6bb401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A4A33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ba8310c-6bad-41c9-bc2f-0465327c9211.png" Id="R14531409b45b4c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ba8310c-6bad-41c9-bc2f-0465327c9211.png" Id="Rb9e22bb4a6bb40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2017-04-27T18:16:00Z</dcterms:created>
  <dcterms:modified xsi:type="dcterms:W3CDTF">2017-04-27T18:16:00Z</dcterms:modified>
</cp:coreProperties>
</file>