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FC5890">
        <w:rPr>
          <w:rFonts w:ascii="Arial" w:hAnsi="Arial" w:cs="Arial"/>
          <w:bCs/>
          <w:sz w:val="24"/>
          <w:szCs w:val="24"/>
        </w:rPr>
        <w:t>Óscar Ramos, próximo ao número 128, no bairro Santa Rita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FC5890">
        <w:rPr>
          <w:rFonts w:ascii="Arial" w:hAnsi="Arial" w:cs="Arial"/>
          <w:bCs/>
          <w:sz w:val="24"/>
          <w:szCs w:val="24"/>
        </w:rPr>
        <w:t>Óscar Ramos, próximo ao número 128</w:t>
      </w:r>
      <w:r w:rsidR="00996699">
        <w:rPr>
          <w:rFonts w:ascii="Arial" w:hAnsi="Arial" w:cs="Arial"/>
          <w:bCs/>
          <w:sz w:val="24"/>
          <w:szCs w:val="24"/>
        </w:rPr>
        <w:t xml:space="preserve">, </w:t>
      </w:r>
      <w:r w:rsidR="00FC5890">
        <w:rPr>
          <w:rFonts w:ascii="Arial" w:hAnsi="Arial" w:cs="Arial"/>
          <w:bCs/>
          <w:sz w:val="24"/>
          <w:szCs w:val="24"/>
        </w:rPr>
        <w:t>no bairro Santa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FC5890">
        <w:rPr>
          <w:rFonts w:ascii="Arial" w:hAnsi="Arial" w:cs="Arial"/>
        </w:rPr>
        <w:t>Santa Rita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589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C589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30a2b5da040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203d14-42fd-4ea0-a5f2-6a3dcdd0ec7a.png" Id="Rf7df410a3094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203d14-42fd-4ea0-a5f2-6a3dcdd0ec7a.png" Id="R73730a2b5da0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2017-04-17T19:18:00Z</dcterms:created>
  <dcterms:modified xsi:type="dcterms:W3CDTF">2017-04-17T19:18:00Z</dcterms:modified>
</cp:coreProperties>
</file>