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66" w:rsidRPr="00D210F9" w:rsidRDefault="004A1E66" w:rsidP="004A1E6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210F9">
        <w:rPr>
          <w:rFonts w:ascii="Arial" w:hAnsi="Arial" w:cs="Arial"/>
          <w:b/>
          <w:sz w:val="24"/>
          <w:szCs w:val="24"/>
          <w:u w:val="single"/>
        </w:rPr>
        <w:t xml:space="preserve">EMENDA ADITIVA AO </w:t>
      </w:r>
      <w:r w:rsidR="00FC5B49" w:rsidRPr="00D210F9">
        <w:rPr>
          <w:rFonts w:ascii="Arial" w:hAnsi="Arial" w:cs="Arial"/>
          <w:b/>
          <w:sz w:val="24"/>
          <w:szCs w:val="24"/>
          <w:u w:val="single"/>
        </w:rPr>
        <w:t xml:space="preserve">SUBSTUTIVO DO </w:t>
      </w:r>
      <w:r w:rsidRPr="00D210F9">
        <w:rPr>
          <w:rFonts w:ascii="Arial" w:hAnsi="Arial" w:cs="Arial"/>
          <w:b/>
          <w:sz w:val="24"/>
          <w:szCs w:val="24"/>
          <w:u w:val="single"/>
        </w:rPr>
        <w:t>PROJETO DE LEI Nº/ 04/2017</w:t>
      </w:r>
    </w:p>
    <w:p w:rsidR="00492C8D" w:rsidRPr="00492C8D" w:rsidRDefault="00492C8D" w:rsidP="004A1E66">
      <w:pPr>
        <w:jc w:val="center"/>
        <w:rPr>
          <w:rFonts w:ascii="Arial" w:hAnsi="Arial" w:cs="Arial"/>
          <w:b/>
          <w:sz w:val="24"/>
          <w:szCs w:val="24"/>
        </w:rPr>
      </w:pPr>
    </w:p>
    <w:p w:rsidR="00D210F9" w:rsidRDefault="00D210F9" w:rsidP="00D210F9">
      <w:pPr>
        <w:ind w:left="4820"/>
        <w:jc w:val="both"/>
        <w:rPr>
          <w:rFonts w:ascii="Arial" w:hAnsi="Arial" w:cs="Arial"/>
          <w:b/>
        </w:rPr>
      </w:pPr>
    </w:p>
    <w:p w:rsidR="00D210F9" w:rsidRDefault="00D210F9" w:rsidP="00D210F9">
      <w:pPr>
        <w:ind w:left="4820"/>
        <w:jc w:val="both"/>
        <w:rPr>
          <w:rFonts w:ascii="Arial" w:hAnsi="Arial" w:cs="Arial"/>
          <w:b/>
        </w:rPr>
      </w:pPr>
    </w:p>
    <w:p w:rsidR="00D210F9" w:rsidRDefault="00D210F9" w:rsidP="00D210F9">
      <w:pPr>
        <w:ind w:left="4820"/>
        <w:jc w:val="both"/>
        <w:rPr>
          <w:rFonts w:ascii="Arial" w:hAnsi="Arial" w:cs="Arial"/>
          <w:b/>
        </w:rPr>
      </w:pPr>
    </w:p>
    <w:p w:rsidR="004A1E66" w:rsidRDefault="00D210F9" w:rsidP="00D210F9">
      <w:pPr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Acrescenta</w:t>
      </w:r>
      <w:r w:rsidR="0055682A" w:rsidRPr="00492C8D">
        <w:rPr>
          <w:rFonts w:ascii="Arial" w:hAnsi="Arial" w:cs="Arial"/>
          <w:b/>
        </w:rPr>
        <w:t xml:space="preserve"> paragrafo </w:t>
      </w:r>
      <w:r w:rsidR="0055682A">
        <w:rPr>
          <w:rFonts w:ascii="Arial" w:hAnsi="Arial" w:cs="Arial"/>
          <w:b/>
        </w:rPr>
        <w:t>único</w:t>
      </w:r>
      <w:r w:rsidR="0055682A" w:rsidRPr="00492C8D">
        <w:rPr>
          <w:rFonts w:ascii="Arial" w:hAnsi="Arial" w:cs="Arial"/>
          <w:b/>
        </w:rPr>
        <w:t xml:space="preserve"> ao artigo 1</w:t>
      </w:r>
      <w:r w:rsidR="00B32D9A">
        <w:rPr>
          <w:rFonts w:ascii="Arial" w:hAnsi="Arial" w:cs="Arial"/>
          <w:b/>
        </w:rPr>
        <w:t>º</w:t>
      </w:r>
      <w:r w:rsidR="0055682A" w:rsidRPr="00492C8D">
        <w:rPr>
          <w:rFonts w:ascii="Arial" w:hAnsi="Arial" w:cs="Arial"/>
          <w:b/>
        </w:rPr>
        <w:t xml:space="preserve">, com a seguinte </w:t>
      </w:r>
      <w:proofErr w:type="gramStart"/>
      <w:r w:rsidR="0055682A" w:rsidRPr="00492C8D">
        <w:rPr>
          <w:rFonts w:ascii="Arial" w:hAnsi="Arial" w:cs="Arial"/>
          <w:b/>
        </w:rPr>
        <w:t>redação :</w:t>
      </w:r>
      <w:proofErr w:type="gramEnd"/>
    </w:p>
    <w:p w:rsidR="00492C8D" w:rsidRPr="00492C8D" w:rsidRDefault="00492C8D" w:rsidP="004A1E66">
      <w:pPr>
        <w:jc w:val="center"/>
        <w:rPr>
          <w:rFonts w:ascii="Arial" w:hAnsi="Arial" w:cs="Arial"/>
          <w:b/>
        </w:rPr>
      </w:pPr>
    </w:p>
    <w:p w:rsidR="00D210F9" w:rsidRDefault="00D210F9" w:rsidP="00D210F9">
      <w:pPr>
        <w:pStyle w:val="PargrafodaLista"/>
        <w:ind w:left="0" w:firstLine="1418"/>
        <w:rPr>
          <w:rFonts w:ascii="Arial" w:hAnsi="Arial" w:cs="Arial"/>
          <w:b/>
          <w:color w:val="000000"/>
        </w:rPr>
      </w:pPr>
    </w:p>
    <w:p w:rsidR="00D210F9" w:rsidRDefault="00D210F9" w:rsidP="00D210F9">
      <w:pPr>
        <w:pStyle w:val="PargrafodaLista"/>
        <w:ind w:left="0" w:firstLine="1418"/>
        <w:rPr>
          <w:rFonts w:ascii="Arial" w:hAnsi="Arial" w:cs="Arial"/>
          <w:b/>
          <w:color w:val="000000"/>
        </w:rPr>
      </w:pPr>
    </w:p>
    <w:p w:rsidR="00D210F9" w:rsidRPr="00D210F9" w:rsidRDefault="00D210F9" w:rsidP="00D210F9">
      <w:pPr>
        <w:pStyle w:val="PargrafodaLista"/>
        <w:ind w:left="0"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1º - </w:t>
      </w:r>
      <w:r>
        <w:rPr>
          <w:rFonts w:ascii="Arial" w:hAnsi="Arial" w:cs="Arial"/>
          <w:color w:val="000000"/>
        </w:rPr>
        <w:t>O Artigo 1º do Substitutivo ao Projeto de Lei 04/2017, passa a vigorar com a seguinte redação:</w:t>
      </w:r>
    </w:p>
    <w:p w:rsidR="00D210F9" w:rsidRDefault="00D210F9" w:rsidP="00D210F9">
      <w:pPr>
        <w:pStyle w:val="PargrafodaLista"/>
        <w:ind w:left="0" w:firstLine="851"/>
        <w:rPr>
          <w:rFonts w:ascii="Arial" w:hAnsi="Arial" w:cs="Arial"/>
          <w:b/>
          <w:color w:val="000000"/>
        </w:rPr>
      </w:pPr>
    </w:p>
    <w:p w:rsidR="00D210F9" w:rsidRPr="00D210F9" w:rsidRDefault="00D210F9" w:rsidP="00D210F9">
      <w:pPr>
        <w:pStyle w:val="PargrafodaLista"/>
        <w:ind w:left="1418"/>
        <w:rPr>
          <w:rFonts w:ascii="Arial" w:hAnsi="Arial" w:cs="Arial"/>
          <w:i/>
          <w:color w:val="000000"/>
        </w:rPr>
      </w:pPr>
      <w:proofErr w:type="gramStart"/>
      <w:r w:rsidRPr="00D210F9">
        <w:rPr>
          <w:rFonts w:ascii="Arial" w:hAnsi="Arial" w:cs="Arial"/>
          <w:b/>
          <w:i/>
          <w:color w:val="000000"/>
        </w:rPr>
        <w:t xml:space="preserve">“Art. 1º - </w:t>
      </w:r>
      <w:r w:rsidRPr="00D210F9">
        <w:rPr>
          <w:rFonts w:ascii="Arial" w:hAnsi="Arial" w:cs="Arial"/>
          <w:i/>
          <w:color w:val="000000"/>
        </w:rPr>
        <w:t>(...)</w:t>
      </w:r>
    </w:p>
    <w:p w:rsidR="00D210F9" w:rsidRPr="00D210F9" w:rsidRDefault="00D210F9" w:rsidP="00D210F9">
      <w:pPr>
        <w:pStyle w:val="PargrafodaLista"/>
        <w:ind w:left="1418"/>
        <w:rPr>
          <w:rFonts w:ascii="Arial" w:hAnsi="Arial" w:cs="Arial"/>
          <w:b/>
          <w:i/>
          <w:color w:val="000000"/>
        </w:rPr>
      </w:pPr>
      <w:proofErr w:type="gramEnd"/>
    </w:p>
    <w:p w:rsidR="00D43FC0" w:rsidRPr="00D210F9" w:rsidRDefault="00D210F9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  <w:color w:val="000000"/>
        </w:rPr>
        <w:t xml:space="preserve">Parágrafo Único - </w:t>
      </w:r>
      <w:r w:rsidR="004A1E66" w:rsidRPr="00D210F9">
        <w:rPr>
          <w:rFonts w:ascii="Arial" w:hAnsi="Arial" w:cs="Arial"/>
          <w:i/>
        </w:rPr>
        <w:t xml:space="preserve">Nas datas especificadas abaixo, ficam liberadas as proibições do </w:t>
      </w:r>
      <w:r w:rsidRPr="00D210F9">
        <w:rPr>
          <w:rFonts w:ascii="Arial" w:hAnsi="Arial" w:cs="Arial"/>
          <w:i/>
        </w:rPr>
        <w:t>‘caput’</w:t>
      </w:r>
      <w:r>
        <w:rPr>
          <w:rFonts w:ascii="Arial" w:hAnsi="Arial" w:cs="Arial"/>
          <w:i/>
        </w:rPr>
        <w:t xml:space="preserve"> do artigo</w:t>
      </w:r>
      <w:r w:rsidRPr="00D210F9">
        <w:rPr>
          <w:rFonts w:ascii="Arial" w:hAnsi="Arial" w:cs="Arial"/>
          <w:i/>
        </w:rPr>
        <w:t>:</w:t>
      </w:r>
    </w:p>
    <w:p w:rsidR="004A1E66" w:rsidRPr="00D210F9" w:rsidRDefault="004A1E66" w:rsidP="00D210F9">
      <w:pPr>
        <w:pStyle w:val="PargrafodaLista"/>
        <w:ind w:left="1418"/>
        <w:rPr>
          <w:rFonts w:ascii="Arial" w:hAnsi="Arial" w:cs="Arial"/>
          <w:b/>
          <w:i/>
        </w:rPr>
      </w:pPr>
      <w:r w:rsidRPr="00D210F9">
        <w:rPr>
          <w:rFonts w:ascii="Arial" w:hAnsi="Arial" w:cs="Arial"/>
          <w:b/>
          <w:i/>
        </w:rPr>
        <w:t xml:space="preserve"> </w:t>
      </w:r>
      <w:bookmarkStart w:id="0" w:name="_GoBack"/>
      <w:bookmarkEnd w:id="0"/>
    </w:p>
    <w:p w:rsidR="004A1E66" w:rsidRPr="00D210F9" w:rsidRDefault="004A1E66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</w:rPr>
        <w:t>a)</w:t>
      </w:r>
      <w:r w:rsidRPr="00D210F9">
        <w:rPr>
          <w:rFonts w:ascii="Arial" w:hAnsi="Arial" w:cs="Arial"/>
          <w:i/>
        </w:rPr>
        <w:t xml:space="preserve"> Nos dias dos Santos Padroeiros das Paróquias e Comunidades Católicas de nosso Município; </w:t>
      </w:r>
    </w:p>
    <w:p w:rsidR="004A1E66" w:rsidRPr="00D210F9" w:rsidRDefault="004A1E66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</w:rPr>
        <w:t>b)</w:t>
      </w:r>
      <w:r w:rsidRPr="00D210F9">
        <w:rPr>
          <w:rFonts w:ascii="Arial" w:hAnsi="Arial" w:cs="Arial"/>
          <w:i/>
        </w:rPr>
        <w:t xml:space="preserve"> Dia 12 de Outubro (Nossa Senhora Aparecida/Criança);</w:t>
      </w:r>
    </w:p>
    <w:p w:rsidR="004A1E66" w:rsidRPr="00D210F9" w:rsidRDefault="004A1E66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</w:rPr>
        <w:t>c)</w:t>
      </w:r>
      <w:r w:rsidRPr="00D210F9">
        <w:rPr>
          <w:rFonts w:ascii="Arial" w:hAnsi="Arial" w:cs="Arial"/>
          <w:i/>
        </w:rPr>
        <w:t xml:space="preserve"> Festas Juninas - Julinas;</w:t>
      </w:r>
    </w:p>
    <w:p w:rsidR="004A1E66" w:rsidRPr="00D210F9" w:rsidRDefault="004A1E66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</w:rPr>
        <w:t>d)</w:t>
      </w:r>
      <w:r w:rsidR="00D210F9" w:rsidRPr="00D210F9">
        <w:rPr>
          <w:rFonts w:ascii="Arial" w:hAnsi="Arial" w:cs="Arial"/>
          <w:i/>
        </w:rPr>
        <w:t xml:space="preserve"> Comemorações de Natal -</w:t>
      </w:r>
      <w:r w:rsidR="001D2F08" w:rsidRPr="00D210F9">
        <w:rPr>
          <w:rFonts w:ascii="Arial" w:hAnsi="Arial" w:cs="Arial"/>
          <w:i/>
        </w:rPr>
        <w:t xml:space="preserve"> 25 de Dezembro</w:t>
      </w:r>
      <w:r w:rsidR="00D210F9" w:rsidRPr="00D210F9">
        <w:rPr>
          <w:rFonts w:ascii="Arial" w:hAnsi="Arial" w:cs="Arial"/>
          <w:i/>
        </w:rPr>
        <w:t>;</w:t>
      </w:r>
    </w:p>
    <w:p w:rsidR="004A1E66" w:rsidRPr="00D210F9" w:rsidRDefault="004A1E66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</w:rPr>
        <w:t>e)</w:t>
      </w:r>
      <w:r w:rsidRPr="00D210F9">
        <w:rPr>
          <w:rFonts w:ascii="Arial" w:hAnsi="Arial" w:cs="Arial"/>
          <w:i/>
        </w:rPr>
        <w:t xml:space="preserve"> </w:t>
      </w:r>
      <w:r w:rsidR="00D210F9" w:rsidRPr="00D210F9">
        <w:rPr>
          <w:rFonts w:ascii="Arial" w:hAnsi="Arial" w:cs="Arial"/>
          <w:i/>
        </w:rPr>
        <w:t>Comemorações do Ano Novo -</w:t>
      </w:r>
      <w:r w:rsidR="001D2F08" w:rsidRPr="00D210F9">
        <w:rPr>
          <w:rFonts w:ascii="Arial" w:hAnsi="Arial" w:cs="Arial"/>
          <w:i/>
        </w:rPr>
        <w:t xml:space="preserve"> </w:t>
      </w:r>
      <w:r w:rsidR="00D210F9" w:rsidRPr="00D210F9">
        <w:rPr>
          <w:rFonts w:ascii="Arial" w:hAnsi="Arial" w:cs="Arial"/>
          <w:i/>
        </w:rPr>
        <w:t>31 de dezembro e 1º</w:t>
      </w:r>
      <w:r w:rsidR="001D2F08" w:rsidRPr="00D210F9">
        <w:rPr>
          <w:rFonts w:ascii="Arial" w:hAnsi="Arial" w:cs="Arial"/>
          <w:i/>
        </w:rPr>
        <w:t xml:space="preserve"> de Janeiro</w:t>
      </w:r>
      <w:r w:rsidR="00D210F9" w:rsidRPr="00D210F9">
        <w:rPr>
          <w:rFonts w:ascii="Arial" w:hAnsi="Arial" w:cs="Arial"/>
          <w:i/>
        </w:rPr>
        <w:t>;</w:t>
      </w:r>
    </w:p>
    <w:p w:rsidR="00D210F9" w:rsidRPr="00D210F9" w:rsidRDefault="004A1E66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</w:rPr>
        <w:t>f)</w:t>
      </w:r>
      <w:r w:rsidR="0037729E" w:rsidRPr="00D210F9">
        <w:rPr>
          <w:rFonts w:ascii="Arial" w:hAnsi="Arial" w:cs="Arial"/>
          <w:i/>
        </w:rPr>
        <w:t xml:space="preserve"> </w:t>
      </w:r>
      <w:r w:rsidR="00D210F9" w:rsidRPr="00D210F9">
        <w:rPr>
          <w:rFonts w:ascii="Arial" w:hAnsi="Arial" w:cs="Arial"/>
          <w:i/>
        </w:rPr>
        <w:t xml:space="preserve">Espetáculos Via </w:t>
      </w:r>
      <w:proofErr w:type="spellStart"/>
      <w:r w:rsidR="00D210F9" w:rsidRPr="00D210F9">
        <w:rPr>
          <w:rFonts w:ascii="Arial" w:hAnsi="Arial" w:cs="Arial"/>
          <w:i/>
        </w:rPr>
        <w:t>Cru</w:t>
      </w:r>
      <w:r w:rsidRPr="00D210F9">
        <w:rPr>
          <w:rFonts w:ascii="Arial" w:hAnsi="Arial" w:cs="Arial"/>
          <w:i/>
        </w:rPr>
        <w:t>cis</w:t>
      </w:r>
      <w:proofErr w:type="spellEnd"/>
      <w:r w:rsidRPr="00D210F9">
        <w:rPr>
          <w:rFonts w:ascii="Arial" w:hAnsi="Arial" w:cs="Arial"/>
          <w:i/>
        </w:rPr>
        <w:t>; lei Estadual nº 788/2009 – inclui no Calendário Turístico do Estado de São Paulo a Via Crúcis de Santa Barbara d´Oeste;</w:t>
      </w:r>
    </w:p>
    <w:p w:rsidR="004A1E66" w:rsidRPr="00D210F9" w:rsidRDefault="004A1E66" w:rsidP="00D210F9">
      <w:pPr>
        <w:pStyle w:val="PargrafodaLista"/>
        <w:ind w:left="1418"/>
        <w:rPr>
          <w:rFonts w:ascii="Arial" w:hAnsi="Arial" w:cs="Arial"/>
          <w:i/>
        </w:rPr>
      </w:pPr>
      <w:r w:rsidRPr="00D210F9">
        <w:rPr>
          <w:rFonts w:ascii="Arial" w:hAnsi="Arial" w:cs="Arial"/>
          <w:b/>
          <w:i/>
        </w:rPr>
        <w:t>g)</w:t>
      </w:r>
      <w:r w:rsidRPr="00D210F9">
        <w:rPr>
          <w:rFonts w:ascii="Arial" w:hAnsi="Arial" w:cs="Arial"/>
          <w:i/>
        </w:rPr>
        <w:t xml:space="preserve"> </w:t>
      </w:r>
      <w:proofErr w:type="gramStart"/>
      <w:r w:rsidRPr="00D210F9">
        <w:rPr>
          <w:rFonts w:ascii="Arial" w:hAnsi="Arial" w:cs="Arial"/>
          <w:i/>
        </w:rPr>
        <w:t>Jogos da Seleção Brasileira em Copas do Mundo.</w:t>
      </w:r>
      <w:r w:rsidR="00D210F9" w:rsidRPr="00D210F9">
        <w:rPr>
          <w:rFonts w:ascii="Arial" w:hAnsi="Arial" w:cs="Arial"/>
          <w:i/>
        </w:rPr>
        <w:t>”</w:t>
      </w:r>
      <w:proofErr w:type="gramEnd"/>
      <w:r w:rsidR="00D210F9">
        <w:rPr>
          <w:rFonts w:ascii="Arial" w:hAnsi="Arial" w:cs="Arial"/>
          <w:i/>
        </w:rPr>
        <w:t xml:space="preserve"> </w:t>
      </w:r>
      <w:r w:rsidR="00D210F9" w:rsidRPr="00D210F9">
        <w:rPr>
          <w:rFonts w:ascii="Arial" w:hAnsi="Arial" w:cs="Arial"/>
          <w:b/>
          <w:i/>
        </w:rPr>
        <w:t>(NR)</w:t>
      </w: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Pr="00881B13" w:rsidRDefault="001D2F08" w:rsidP="001D2F08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881B13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13</w:t>
      </w:r>
      <w:r w:rsidRPr="00881B1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r w:rsidRPr="00881B13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7</w:t>
      </w:r>
      <w:r w:rsidRPr="00881B13">
        <w:rPr>
          <w:rFonts w:ascii="Arial" w:hAnsi="Arial" w:cs="Arial"/>
          <w:sz w:val="22"/>
          <w:szCs w:val="22"/>
        </w:rPr>
        <w:t>.</w:t>
      </w:r>
    </w:p>
    <w:p w:rsidR="001D2F08" w:rsidRDefault="001D2F08" w:rsidP="001D2F08">
      <w:pPr>
        <w:jc w:val="both"/>
        <w:rPr>
          <w:rFonts w:ascii="Arial" w:hAnsi="Arial" w:cs="Arial"/>
          <w:b/>
          <w:sz w:val="22"/>
          <w:szCs w:val="22"/>
        </w:rPr>
      </w:pPr>
    </w:p>
    <w:p w:rsidR="001D2F08" w:rsidRDefault="001D2F08" w:rsidP="001D2F08">
      <w:pPr>
        <w:jc w:val="both"/>
        <w:rPr>
          <w:rFonts w:ascii="Arial" w:hAnsi="Arial" w:cs="Arial"/>
          <w:b/>
          <w:sz w:val="22"/>
          <w:szCs w:val="22"/>
        </w:rPr>
      </w:pPr>
    </w:p>
    <w:p w:rsidR="001D2F08" w:rsidRDefault="001D2F08" w:rsidP="001D2F08">
      <w:pPr>
        <w:jc w:val="both"/>
        <w:rPr>
          <w:rFonts w:ascii="Arial" w:hAnsi="Arial" w:cs="Arial"/>
          <w:b/>
          <w:sz w:val="22"/>
          <w:szCs w:val="22"/>
        </w:rPr>
      </w:pPr>
    </w:p>
    <w:p w:rsidR="001D2F08" w:rsidRDefault="001D2F08" w:rsidP="00D210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1D2F08" w:rsidRPr="00F95BF8" w:rsidRDefault="001D2F08" w:rsidP="00D210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1D2F08" w:rsidRDefault="001D2F08" w:rsidP="00D210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5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95BF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Solidariedade-</w:t>
      </w: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1D2F08" w:rsidRPr="004A1E66" w:rsidRDefault="001D2F08" w:rsidP="004A1E66">
      <w:pPr>
        <w:pStyle w:val="PargrafodaLista"/>
        <w:ind w:left="927"/>
        <w:rPr>
          <w:rFonts w:ascii="Arial" w:hAnsi="Arial" w:cs="Arial"/>
        </w:rPr>
      </w:pPr>
    </w:p>
    <w:p w:rsidR="004A1E66" w:rsidRDefault="004A1E66" w:rsidP="00B928F7">
      <w:pPr>
        <w:jc w:val="center"/>
        <w:rPr>
          <w:rFonts w:ascii="Arial" w:hAnsi="Arial" w:cs="Arial"/>
          <w:b/>
          <w:sz w:val="22"/>
          <w:szCs w:val="22"/>
        </w:rPr>
      </w:pPr>
      <w:r w:rsidRPr="004A1E66">
        <w:rPr>
          <w:rFonts w:ascii="Arial" w:hAnsi="Arial" w:cs="Arial"/>
          <w:b/>
          <w:sz w:val="22"/>
          <w:szCs w:val="22"/>
        </w:rPr>
        <w:t>JUSTIFICATIVA</w:t>
      </w:r>
    </w:p>
    <w:p w:rsidR="00FC5B49" w:rsidRDefault="00FC5B49" w:rsidP="00FC5B49">
      <w:pPr>
        <w:jc w:val="both"/>
        <w:rPr>
          <w:rFonts w:ascii="Arial" w:hAnsi="Arial" w:cs="Arial"/>
          <w:b/>
          <w:sz w:val="22"/>
          <w:szCs w:val="22"/>
        </w:rPr>
      </w:pPr>
    </w:p>
    <w:p w:rsidR="000A3F8C" w:rsidRDefault="000A3F8C" w:rsidP="00FC5B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Portanto, considero a proposta de Lei, Inconstitucional, pois apenas o Exército Brasileiro tem competência para legislar sobre o tema; </w:t>
      </w:r>
    </w:p>
    <w:p w:rsidR="000A3F8C" w:rsidRDefault="000A3F8C" w:rsidP="00FC5B49">
      <w:pPr>
        <w:jc w:val="both"/>
        <w:rPr>
          <w:rFonts w:ascii="Arial" w:hAnsi="Arial" w:cs="Arial"/>
          <w:sz w:val="22"/>
          <w:szCs w:val="22"/>
        </w:rPr>
      </w:pPr>
    </w:p>
    <w:p w:rsidR="00DA0591" w:rsidRDefault="000A3F8C" w:rsidP="00FC5B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0E3D8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ndústria de Pirotecnia no Brasil</w:t>
      </w:r>
      <w:r w:rsidR="000E3D80">
        <w:rPr>
          <w:rFonts w:ascii="Arial" w:hAnsi="Arial" w:cs="Arial"/>
          <w:sz w:val="22"/>
          <w:szCs w:val="22"/>
        </w:rPr>
        <w:t xml:space="preserve"> gera</w:t>
      </w:r>
      <w:r>
        <w:rPr>
          <w:rFonts w:ascii="Arial" w:hAnsi="Arial" w:cs="Arial"/>
          <w:sz w:val="22"/>
          <w:szCs w:val="22"/>
        </w:rPr>
        <w:t xml:space="preserve"> </w:t>
      </w:r>
      <w:r w:rsidR="00DA0591">
        <w:rPr>
          <w:rFonts w:ascii="Arial" w:hAnsi="Arial" w:cs="Arial"/>
          <w:sz w:val="22"/>
          <w:szCs w:val="22"/>
        </w:rPr>
        <w:t>3000 mil, empregos diretos e a proibição em nossa cidade</w:t>
      </w:r>
      <w:r w:rsidR="000E3D80">
        <w:rPr>
          <w:rFonts w:ascii="Arial" w:hAnsi="Arial" w:cs="Arial"/>
          <w:sz w:val="22"/>
          <w:szCs w:val="22"/>
        </w:rPr>
        <w:t xml:space="preserve"> e </w:t>
      </w:r>
      <w:r w:rsidR="00DA0591">
        <w:rPr>
          <w:rFonts w:ascii="Arial" w:hAnsi="Arial" w:cs="Arial"/>
          <w:sz w:val="22"/>
          <w:szCs w:val="22"/>
        </w:rPr>
        <w:t>nas demais cidades em que a proposta de proibição está sendo analisada, causará i</w:t>
      </w:r>
      <w:r w:rsidR="00D43FC0">
        <w:rPr>
          <w:rFonts w:ascii="Arial" w:hAnsi="Arial" w:cs="Arial"/>
          <w:sz w:val="22"/>
          <w:szCs w:val="22"/>
        </w:rPr>
        <w:t>mpacto direto sobre a economia;</w:t>
      </w:r>
    </w:p>
    <w:p w:rsidR="00851211" w:rsidRDefault="00851211" w:rsidP="00FC5B49">
      <w:pPr>
        <w:jc w:val="both"/>
        <w:rPr>
          <w:rFonts w:ascii="Arial" w:hAnsi="Arial" w:cs="Arial"/>
          <w:sz w:val="22"/>
          <w:szCs w:val="22"/>
        </w:rPr>
      </w:pPr>
    </w:p>
    <w:p w:rsidR="00553D54" w:rsidRPr="00553D54" w:rsidRDefault="00553D54" w:rsidP="00FC5B49">
      <w:pPr>
        <w:jc w:val="both"/>
        <w:rPr>
          <w:rFonts w:ascii="Arial" w:hAnsi="Arial" w:cs="Arial"/>
          <w:sz w:val="22"/>
          <w:szCs w:val="22"/>
        </w:rPr>
      </w:pPr>
      <w:r w:rsidRPr="00553D54">
        <w:rPr>
          <w:rFonts w:ascii="Arial" w:hAnsi="Arial" w:cs="Arial"/>
          <w:sz w:val="22"/>
          <w:szCs w:val="22"/>
          <w:shd w:val="clear" w:color="auto" w:fill="FFFFFF"/>
        </w:rPr>
        <w:t>A soltura de fogos de artifício é uma tradição milenar iniciada na China há aproximadamente 2000 anos. Ao longo dos séculos as culturas ocidentais também adotaram os fogos como forma d</w:t>
      </w:r>
      <w:r w:rsidR="00965AF0">
        <w:rPr>
          <w:rFonts w:ascii="Arial" w:hAnsi="Arial" w:cs="Arial"/>
          <w:sz w:val="22"/>
          <w:szCs w:val="22"/>
          <w:shd w:val="clear" w:color="auto" w:fill="FFFFFF"/>
        </w:rPr>
        <w:t>e celebração de datas especiais</w:t>
      </w:r>
      <w:r w:rsidRPr="00553D54">
        <w:rPr>
          <w:rFonts w:ascii="Arial" w:hAnsi="Arial" w:cs="Arial"/>
          <w:sz w:val="22"/>
          <w:szCs w:val="22"/>
          <w:shd w:val="clear" w:color="auto" w:fill="FFFFFF"/>
        </w:rPr>
        <w:t xml:space="preserve">. Nosso </w:t>
      </w:r>
      <w:r w:rsidR="00965AF0">
        <w:rPr>
          <w:rFonts w:ascii="Arial" w:hAnsi="Arial" w:cs="Arial"/>
          <w:sz w:val="22"/>
          <w:szCs w:val="22"/>
          <w:shd w:val="clear" w:color="auto" w:fill="FFFFFF"/>
        </w:rPr>
        <w:t>P</w:t>
      </w:r>
      <w:r w:rsidRPr="00553D54">
        <w:rPr>
          <w:rFonts w:ascii="Arial" w:hAnsi="Arial" w:cs="Arial"/>
          <w:sz w:val="22"/>
          <w:szCs w:val="22"/>
          <w:shd w:val="clear" w:color="auto" w:fill="FFFFFF"/>
        </w:rPr>
        <w:t xml:space="preserve">aís promove a maior queima de fogos de réveillon do mundo em Copacabana. </w:t>
      </w:r>
      <w:r w:rsidR="00965AF0">
        <w:rPr>
          <w:rFonts w:ascii="Arial" w:hAnsi="Arial" w:cs="Arial"/>
          <w:sz w:val="22"/>
          <w:szCs w:val="22"/>
          <w:shd w:val="clear" w:color="auto" w:fill="FFFFFF"/>
        </w:rPr>
        <w:t xml:space="preserve">O </w:t>
      </w:r>
      <w:r w:rsidRPr="00553D54">
        <w:rPr>
          <w:rFonts w:ascii="Arial" w:hAnsi="Arial" w:cs="Arial"/>
          <w:sz w:val="22"/>
          <w:szCs w:val="22"/>
          <w:shd w:val="clear" w:color="auto" w:fill="FFFFFF"/>
        </w:rPr>
        <w:t>Brasil é o segundo maior produtor de fogos de artifício do mundo, perdendo apenas para China</w:t>
      </w:r>
      <w:r w:rsidR="00D43FC0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FC5B49" w:rsidRDefault="00FC5B49" w:rsidP="00FC5B49">
      <w:pPr>
        <w:jc w:val="both"/>
        <w:rPr>
          <w:rFonts w:ascii="Arial" w:hAnsi="Arial" w:cs="Arial"/>
          <w:b/>
          <w:sz w:val="22"/>
          <w:szCs w:val="22"/>
        </w:rPr>
      </w:pPr>
    </w:p>
    <w:p w:rsidR="00FC5B49" w:rsidRDefault="00E44046" w:rsidP="00FC5B49">
      <w:pPr>
        <w:jc w:val="both"/>
        <w:rPr>
          <w:rFonts w:ascii="Arial" w:hAnsi="Arial" w:cs="Arial"/>
          <w:sz w:val="22"/>
          <w:szCs w:val="22"/>
        </w:rPr>
      </w:pPr>
      <w:r w:rsidRPr="00E44046">
        <w:rPr>
          <w:rFonts w:ascii="Arial" w:hAnsi="Arial" w:cs="Arial"/>
          <w:sz w:val="22"/>
          <w:szCs w:val="22"/>
        </w:rPr>
        <w:t xml:space="preserve">Deste modo, solicito o apoio dos nobres </w:t>
      </w:r>
      <w:proofErr w:type="gramStart"/>
      <w:r w:rsidRPr="00E44046">
        <w:rPr>
          <w:rFonts w:ascii="Arial" w:hAnsi="Arial" w:cs="Arial"/>
          <w:sz w:val="22"/>
          <w:szCs w:val="22"/>
        </w:rPr>
        <w:t>Edis</w:t>
      </w:r>
      <w:proofErr w:type="gramEnd"/>
      <w:r w:rsidRPr="00E44046">
        <w:rPr>
          <w:rFonts w:ascii="Arial" w:hAnsi="Arial" w:cs="Arial"/>
          <w:sz w:val="22"/>
          <w:szCs w:val="22"/>
        </w:rPr>
        <w:t xml:space="preserve"> para que esta Emenda Substitutiva e Aditiva seja Aprovada.</w:t>
      </w:r>
    </w:p>
    <w:p w:rsidR="00FC5B49" w:rsidRDefault="00FC5B49" w:rsidP="00FC5B49">
      <w:pPr>
        <w:jc w:val="both"/>
        <w:rPr>
          <w:rFonts w:ascii="Arial" w:hAnsi="Arial" w:cs="Arial"/>
          <w:b/>
          <w:sz w:val="22"/>
          <w:szCs w:val="22"/>
        </w:rPr>
      </w:pPr>
    </w:p>
    <w:p w:rsidR="001D2F08" w:rsidRDefault="001D2F08" w:rsidP="00FC5B49">
      <w:pPr>
        <w:jc w:val="both"/>
        <w:rPr>
          <w:rFonts w:ascii="Arial" w:hAnsi="Arial" w:cs="Arial"/>
          <w:b/>
          <w:sz w:val="22"/>
          <w:szCs w:val="22"/>
        </w:rPr>
      </w:pPr>
    </w:p>
    <w:p w:rsidR="000A3F8C" w:rsidRPr="00881B13" w:rsidRDefault="000A3F8C" w:rsidP="000A3F8C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881B13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1</w:t>
      </w:r>
      <w:r w:rsidR="00295209">
        <w:rPr>
          <w:rFonts w:ascii="Arial" w:hAnsi="Arial" w:cs="Arial"/>
          <w:sz w:val="22"/>
          <w:szCs w:val="22"/>
        </w:rPr>
        <w:t>3</w:t>
      </w:r>
      <w:r w:rsidRPr="00881B13">
        <w:rPr>
          <w:rFonts w:ascii="Arial" w:hAnsi="Arial" w:cs="Arial"/>
          <w:sz w:val="22"/>
          <w:szCs w:val="22"/>
        </w:rPr>
        <w:t xml:space="preserve"> de </w:t>
      </w:r>
      <w:r w:rsidR="00295209">
        <w:rPr>
          <w:rFonts w:ascii="Arial" w:hAnsi="Arial" w:cs="Arial"/>
          <w:sz w:val="22"/>
          <w:szCs w:val="22"/>
        </w:rPr>
        <w:t>Abril</w:t>
      </w:r>
      <w:r w:rsidRPr="00881B13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7</w:t>
      </w:r>
      <w:r w:rsidRPr="00881B13">
        <w:rPr>
          <w:rFonts w:ascii="Arial" w:hAnsi="Arial" w:cs="Arial"/>
          <w:sz w:val="22"/>
          <w:szCs w:val="22"/>
        </w:rPr>
        <w:t>.</w:t>
      </w:r>
    </w:p>
    <w:p w:rsidR="00C6443A" w:rsidRDefault="00C6443A" w:rsidP="00FC5B49">
      <w:pPr>
        <w:jc w:val="both"/>
        <w:rPr>
          <w:rFonts w:ascii="Arial" w:hAnsi="Arial" w:cs="Arial"/>
          <w:b/>
          <w:sz w:val="22"/>
          <w:szCs w:val="22"/>
        </w:rPr>
      </w:pPr>
    </w:p>
    <w:p w:rsidR="001D2F08" w:rsidRDefault="001D2F08" w:rsidP="00FC5B49">
      <w:pPr>
        <w:jc w:val="both"/>
        <w:rPr>
          <w:rFonts w:ascii="Arial" w:hAnsi="Arial" w:cs="Arial"/>
          <w:b/>
          <w:sz w:val="22"/>
          <w:szCs w:val="22"/>
        </w:rPr>
      </w:pPr>
    </w:p>
    <w:p w:rsidR="001D2F08" w:rsidRDefault="001D2F08" w:rsidP="00FC5B49">
      <w:pPr>
        <w:jc w:val="both"/>
        <w:rPr>
          <w:rFonts w:ascii="Arial" w:hAnsi="Arial" w:cs="Arial"/>
          <w:b/>
          <w:sz w:val="22"/>
          <w:szCs w:val="22"/>
        </w:rPr>
      </w:pPr>
    </w:p>
    <w:p w:rsidR="00E44046" w:rsidRDefault="00E44046" w:rsidP="00E44046">
      <w:pPr>
        <w:ind w:left="2124"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44046" w:rsidRPr="00F95BF8" w:rsidRDefault="00E44046" w:rsidP="00E44046">
      <w:pPr>
        <w:ind w:left="2124" w:firstLine="708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F6F8B" w:rsidRDefault="00E44046" w:rsidP="00791A8A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F95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95BF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Solidariedade-</w:t>
      </w:r>
    </w:p>
    <w:sectPr w:rsidR="00AF6F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08" w:rsidRDefault="00310508">
      <w:r>
        <w:separator/>
      </w:r>
    </w:p>
  </w:endnote>
  <w:endnote w:type="continuationSeparator" w:id="0">
    <w:p w:rsidR="00310508" w:rsidRDefault="0031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08" w:rsidRDefault="00310508">
      <w:r>
        <w:separator/>
      </w:r>
    </w:p>
  </w:footnote>
  <w:footnote w:type="continuationSeparator" w:id="0">
    <w:p w:rsidR="00310508" w:rsidRDefault="00310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382" w:rsidRDefault="005623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5E2FF0" wp14:editId="2661F78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62382" w:rsidRPr="00AE702A" w:rsidRDefault="005623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62382" w:rsidRPr="00D26CB3" w:rsidRDefault="005623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611098" wp14:editId="01C64CF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62382" w:rsidRDefault="005623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F14716" wp14:editId="6440CBB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E13B7">
                    <w:r>
                      <w:rPr>
                        <w:noProof/>
                      </w:rPr>
                      <w:drawing>
                        <wp:inline distT="0" distB="0" distL="0" distR="0" wp14:anchorId="6EC4220C" wp14:editId="755B0AC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62382" w:rsidRDefault="0056238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b7d449a63f4f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01EF4"/>
    <w:rsid w:val="00017A84"/>
    <w:rsid w:val="0004702D"/>
    <w:rsid w:val="00072F3A"/>
    <w:rsid w:val="00074A51"/>
    <w:rsid w:val="000A3F8C"/>
    <w:rsid w:val="000C0E86"/>
    <w:rsid w:val="000E3D80"/>
    <w:rsid w:val="00115C4F"/>
    <w:rsid w:val="001276AD"/>
    <w:rsid w:val="001952B7"/>
    <w:rsid w:val="001A089E"/>
    <w:rsid w:val="001A1E5D"/>
    <w:rsid w:val="001B478A"/>
    <w:rsid w:val="001D1394"/>
    <w:rsid w:val="001D2F08"/>
    <w:rsid w:val="0024432D"/>
    <w:rsid w:val="002768EC"/>
    <w:rsid w:val="00280063"/>
    <w:rsid w:val="00286E7E"/>
    <w:rsid w:val="002923EF"/>
    <w:rsid w:val="00295209"/>
    <w:rsid w:val="00296A66"/>
    <w:rsid w:val="00310508"/>
    <w:rsid w:val="00314298"/>
    <w:rsid w:val="0033648A"/>
    <w:rsid w:val="00353164"/>
    <w:rsid w:val="00373483"/>
    <w:rsid w:val="0037729E"/>
    <w:rsid w:val="003C4019"/>
    <w:rsid w:val="003D3AA8"/>
    <w:rsid w:val="003E035C"/>
    <w:rsid w:val="003E5623"/>
    <w:rsid w:val="00445803"/>
    <w:rsid w:val="00454EAC"/>
    <w:rsid w:val="0049057E"/>
    <w:rsid w:val="00492C8D"/>
    <w:rsid w:val="004A0B6D"/>
    <w:rsid w:val="004A1E66"/>
    <w:rsid w:val="004B57DB"/>
    <w:rsid w:val="004C67DE"/>
    <w:rsid w:val="004D365E"/>
    <w:rsid w:val="004F16BF"/>
    <w:rsid w:val="00501F19"/>
    <w:rsid w:val="00517B58"/>
    <w:rsid w:val="00553D54"/>
    <w:rsid w:val="0055682A"/>
    <w:rsid w:val="00562382"/>
    <w:rsid w:val="00576749"/>
    <w:rsid w:val="00583C1D"/>
    <w:rsid w:val="005C4DD8"/>
    <w:rsid w:val="006F4713"/>
    <w:rsid w:val="00705ABB"/>
    <w:rsid w:val="00735540"/>
    <w:rsid w:val="00773D4A"/>
    <w:rsid w:val="00791A8A"/>
    <w:rsid w:val="007A6C64"/>
    <w:rsid w:val="007B1255"/>
    <w:rsid w:val="00823911"/>
    <w:rsid w:val="00851211"/>
    <w:rsid w:val="00881B13"/>
    <w:rsid w:val="00883AB5"/>
    <w:rsid w:val="00890AC0"/>
    <w:rsid w:val="008A0DE7"/>
    <w:rsid w:val="008A6930"/>
    <w:rsid w:val="008E49BC"/>
    <w:rsid w:val="008F3278"/>
    <w:rsid w:val="008F4020"/>
    <w:rsid w:val="00942797"/>
    <w:rsid w:val="0095456D"/>
    <w:rsid w:val="00963159"/>
    <w:rsid w:val="00965AF0"/>
    <w:rsid w:val="00971FB1"/>
    <w:rsid w:val="009D1CB4"/>
    <w:rsid w:val="009E3E0C"/>
    <w:rsid w:val="009F196D"/>
    <w:rsid w:val="009F2561"/>
    <w:rsid w:val="009F78E7"/>
    <w:rsid w:val="00A007F1"/>
    <w:rsid w:val="00A349CB"/>
    <w:rsid w:val="00A43200"/>
    <w:rsid w:val="00A71CAF"/>
    <w:rsid w:val="00A81E72"/>
    <w:rsid w:val="00A83C75"/>
    <w:rsid w:val="00A8602C"/>
    <w:rsid w:val="00A9035B"/>
    <w:rsid w:val="00AA4FAC"/>
    <w:rsid w:val="00AB128E"/>
    <w:rsid w:val="00AC604C"/>
    <w:rsid w:val="00AE702A"/>
    <w:rsid w:val="00AF6F8B"/>
    <w:rsid w:val="00B07EFF"/>
    <w:rsid w:val="00B16165"/>
    <w:rsid w:val="00B32D9A"/>
    <w:rsid w:val="00B53A98"/>
    <w:rsid w:val="00B72A4B"/>
    <w:rsid w:val="00B928F7"/>
    <w:rsid w:val="00BC5D6E"/>
    <w:rsid w:val="00BC6F7E"/>
    <w:rsid w:val="00BE13CB"/>
    <w:rsid w:val="00BE14AE"/>
    <w:rsid w:val="00BE7F03"/>
    <w:rsid w:val="00C27A06"/>
    <w:rsid w:val="00C55AF8"/>
    <w:rsid w:val="00C6443A"/>
    <w:rsid w:val="00C75522"/>
    <w:rsid w:val="00C87EFC"/>
    <w:rsid w:val="00C94974"/>
    <w:rsid w:val="00CA65E2"/>
    <w:rsid w:val="00CD613B"/>
    <w:rsid w:val="00CF7F49"/>
    <w:rsid w:val="00D04324"/>
    <w:rsid w:val="00D210F9"/>
    <w:rsid w:val="00D26CB3"/>
    <w:rsid w:val="00D37776"/>
    <w:rsid w:val="00D43FC0"/>
    <w:rsid w:val="00D802E2"/>
    <w:rsid w:val="00DA0591"/>
    <w:rsid w:val="00DA7AA3"/>
    <w:rsid w:val="00DB77E5"/>
    <w:rsid w:val="00DE6295"/>
    <w:rsid w:val="00E10CC5"/>
    <w:rsid w:val="00E2476C"/>
    <w:rsid w:val="00E44046"/>
    <w:rsid w:val="00E903BB"/>
    <w:rsid w:val="00EB7D7D"/>
    <w:rsid w:val="00EE7983"/>
    <w:rsid w:val="00F16623"/>
    <w:rsid w:val="00FB3141"/>
    <w:rsid w:val="00FC07BB"/>
    <w:rsid w:val="00FC5B49"/>
    <w:rsid w:val="00FD0FAB"/>
    <w:rsid w:val="00FD5CE1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DB77E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A1E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4A1E66"/>
    <w:rPr>
      <w:b/>
      <w:bCs/>
    </w:rPr>
  </w:style>
  <w:style w:type="character" w:customStyle="1" w:styleId="apple-converted-space">
    <w:name w:val="apple-converted-space"/>
    <w:basedOn w:val="Fontepargpadro"/>
    <w:rsid w:val="004A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DB77E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A1E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4A1E66"/>
    <w:rPr>
      <w:b/>
      <w:bCs/>
    </w:rPr>
  </w:style>
  <w:style w:type="character" w:customStyle="1" w:styleId="apple-converted-space">
    <w:name w:val="apple-converted-space"/>
    <w:basedOn w:val="Fontepargpadro"/>
    <w:rsid w:val="004A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066fd6-75ca-4d86-8fd5-4c3bbea95afc.png" Id="Rf14ed1f8a273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066fd6-75ca-4d86-8fd5-4c3bbea95afc.png" Id="R18b7d449a63f4f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0EFC-CE6B-4BEC-83CC-E076826C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52</cp:revision>
  <cp:lastPrinted>2017-04-13T14:39:00Z</cp:lastPrinted>
  <dcterms:created xsi:type="dcterms:W3CDTF">2017-04-10T19:27:00Z</dcterms:created>
  <dcterms:modified xsi:type="dcterms:W3CDTF">2017-04-13T18:24:00Z</dcterms:modified>
</cp:coreProperties>
</file>