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A430AB">
        <w:rPr>
          <w:rFonts w:ascii="Arial" w:hAnsi="Arial" w:cs="Arial"/>
          <w:sz w:val="24"/>
          <w:szCs w:val="24"/>
        </w:rPr>
        <w:t>r</w:t>
      </w:r>
      <w:r w:rsidR="00A430AB" w:rsidRPr="00A430AB">
        <w:rPr>
          <w:rFonts w:ascii="Arial" w:hAnsi="Arial" w:cs="Arial"/>
          <w:sz w:val="24"/>
          <w:szCs w:val="24"/>
        </w:rPr>
        <w:t xml:space="preserve">oçagem e limpeza </w:t>
      </w:r>
      <w:r w:rsidR="004B3F89">
        <w:rPr>
          <w:rFonts w:ascii="Arial" w:hAnsi="Arial" w:cs="Arial"/>
          <w:sz w:val="24"/>
          <w:szCs w:val="24"/>
        </w:rPr>
        <w:t>no local da futura Praça Iraydes Maria Folster Covolan localizada entre a Avenida Francisco Priori, Avenida da Saudade e Rua José Rodrigues Moreno no Residencial Furlan.</w:t>
      </w:r>
    </w:p>
    <w:p w:rsidR="00D52845" w:rsidRDefault="00D5284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0AB" w:rsidRPr="00A430AB" w:rsidRDefault="00A35AE9" w:rsidP="00A430A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430AB" w:rsidRPr="00A430AB">
        <w:rPr>
          <w:rFonts w:ascii="Arial" w:hAnsi="Arial" w:cs="Arial"/>
          <w:sz w:val="24"/>
          <w:szCs w:val="24"/>
        </w:rPr>
        <w:t xml:space="preserve">a roçagem e limpeza </w:t>
      </w:r>
      <w:r w:rsidR="004B3F89">
        <w:rPr>
          <w:rFonts w:ascii="Arial" w:hAnsi="Arial" w:cs="Arial"/>
          <w:sz w:val="24"/>
          <w:szCs w:val="24"/>
        </w:rPr>
        <w:t>no local da futura Praça Iraydes Maria Folster Covolan localizada entre a Avenida Francisco Priori, Avenida da Saudade e Rua José Rodrigues Moreno no Residencial Furlan.</w:t>
      </w:r>
    </w:p>
    <w:p w:rsidR="00A430AB" w:rsidRDefault="00A430AB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</w:t>
      </w:r>
      <w:r w:rsidR="00A430AB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solicitando essa providencia, pois da forma que se encontra</w:t>
      </w:r>
      <w:r w:rsidR="00D52845">
        <w:rPr>
          <w:rFonts w:ascii="Arial" w:hAnsi="Arial" w:cs="Arial"/>
          <w:sz w:val="24"/>
          <w:szCs w:val="24"/>
        </w:rPr>
        <w:t xml:space="preserve"> está causando transtornos e insegurança devido ao aparecimento de animais peçonhentos </w:t>
      </w:r>
      <w:r w:rsidR="004B3F89">
        <w:rPr>
          <w:rFonts w:ascii="Arial" w:hAnsi="Arial" w:cs="Arial"/>
          <w:sz w:val="24"/>
          <w:szCs w:val="24"/>
        </w:rPr>
        <w:t>nas residências próximas</w:t>
      </w:r>
      <w:r w:rsidR="00743DD0">
        <w:rPr>
          <w:rFonts w:ascii="Arial" w:hAnsi="Arial" w:cs="Arial"/>
          <w:sz w:val="24"/>
          <w:szCs w:val="24"/>
        </w:rPr>
        <w:t>.</w:t>
      </w:r>
      <w:r w:rsidR="00656452">
        <w:rPr>
          <w:rFonts w:ascii="Arial" w:hAnsi="Arial" w:cs="Arial"/>
          <w:sz w:val="24"/>
          <w:szCs w:val="24"/>
        </w:rPr>
        <w:t xml:space="preserve">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430AB">
        <w:rPr>
          <w:rFonts w:ascii="Arial" w:hAnsi="Arial" w:cs="Arial"/>
          <w:sz w:val="24"/>
          <w:szCs w:val="24"/>
        </w:rPr>
        <w:t>1</w:t>
      </w:r>
      <w:r w:rsidR="004B3F8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FB891C" wp14:editId="77C7C9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63E2D" wp14:editId="0CDC29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E4F90D" wp14:editId="1F3349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878b2b19824e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A6CEF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19B5"/>
    <w:rsid w:val="00492E87"/>
    <w:rsid w:val="00493035"/>
    <w:rsid w:val="00497450"/>
    <w:rsid w:val="00497E3C"/>
    <w:rsid w:val="004B0C70"/>
    <w:rsid w:val="004B1E80"/>
    <w:rsid w:val="004B3D96"/>
    <w:rsid w:val="004B3F89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6CA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43DD0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97FB6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0AB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6bd9f3-e1ad-41fe-ab10-fc774d44b961.png" Id="Rf4bf592877b84e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6bd9f3-e1ad-41fe-ab10-fc774d44b961.png" Id="R31878b2b19824e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4B22-5BB2-4AAF-A12A-F1C67F43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144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285</cp:revision>
  <cp:lastPrinted>2014-10-17T18:19:00Z</cp:lastPrinted>
  <dcterms:created xsi:type="dcterms:W3CDTF">2014-01-16T16:53:00Z</dcterms:created>
  <dcterms:modified xsi:type="dcterms:W3CDTF">2017-04-13T14:26:00Z</dcterms:modified>
</cp:coreProperties>
</file>