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3463E1">
        <w:rPr>
          <w:rFonts w:ascii="Arial" w:hAnsi="Arial" w:cs="Arial"/>
          <w:sz w:val="24"/>
          <w:szCs w:val="24"/>
        </w:rPr>
        <w:t>p</w:t>
      </w:r>
      <w:r w:rsidR="003463E1" w:rsidRPr="003463E1">
        <w:rPr>
          <w:rFonts w:ascii="Arial" w:hAnsi="Arial" w:cs="Arial"/>
          <w:sz w:val="24"/>
          <w:szCs w:val="24"/>
        </w:rPr>
        <w:t xml:space="preserve">oda </w:t>
      </w:r>
      <w:r w:rsidR="00266695">
        <w:rPr>
          <w:rFonts w:ascii="Arial" w:hAnsi="Arial" w:cs="Arial"/>
          <w:sz w:val="24"/>
          <w:szCs w:val="24"/>
        </w:rPr>
        <w:t xml:space="preserve">da </w:t>
      </w:r>
      <w:r w:rsidR="003463E1" w:rsidRPr="003463E1">
        <w:rPr>
          <w:rFonts w:ascii="Arial" w:hAnsi="Arial" w:cs="Arial"/>
          <w:sz w:val="24"/>
          <w:szCs w:val="24"/>
        </w:rPr>
        <w:t>Seringueira localizada na Rod</w:t>
      </w:r>
      <w:r w:rsidR="00266695">
        <w:rPr>
          <w:rFonts w:ascii="Arial" w:hAnsi="Arial" w:cs="Arial"/>
          <w:sz w:val="24"/>
          <w:szCs w:val="24"/>
        </w:rPr>
        <w:t>ovia</w:t>
      </w:r>
      <w:r w:rsidR="003463E1" w:rsidRPr="003463E1">
        <w:rPr>
          <w:rFonts w:ascii="Arial" w:hAnsi="Arial" w:cs="Arial"/>
          <w:sz w:val="24"/>
          <w:szCs w:val="24"/>
        </w:rPr>
        <w:t xml:space="preserve"> S</w:t>
      </w:r>
      <w:r w:rsidR="003463E1">
        <w:rPr>
          <w:rFonts w:ascii="Arial" w:hAnsi="Arial" w:cs="Arial"/>
          <w:sz w:val="24"/>
          <w:szCs w:val="24"/>
        </w:rPr>
        <w:t>P</w:t>
      </w:r>
      <w:r w:rsidR="003463E1" w:rsidRPr="003463E1">
        <w:rPr>
          <w:rFonts w:ascii="Arial" w:hAnsi="Arial" w:cs="Arial"/>
          <w:sz w:val="24"/>
          <w:szCs w:val="24"/>
        </w:rPr>
        <w:t xml:space="preserve"> 306 defronte o n</w:t>
      </w:r>
      <w:r w:rsidR="00266695">
        <w:rPr>
          <w:rFonts w:ascii="Arial" w:hAnsi="Arial" w:cs="Arial"/>
          <w:sz w:val="24"/>
          <w:szCs w:val="24"/>
        </w:rPr>
        <w:t>º</w:t>
      </w:r>
      <w:r w:rsidR="003463E1" w:rsidRPr="003463E1">
        <w:rPr>
          <w:rFonts w:ascii="Arial" w:hAnsi="Arial" w:cs="Arial"/>
          <w:sz w:val="24"/>
          <w:szCs w:val="24"/>
        </w:rPr>
        <w:t xml:space="preserve"> 2033</w:t>
      </w:r>
      <w:r w:rsidR="00266695">
        <w:rPr>
          <w:rFonts w:ascii="Arial" w:hAnsi="Arial" w:cs="Arial"/>
          <w:sz w:val="24"/>
          <w:szCs w:val="24"/>
        </w:rPr>
        <w:t xml:space="preserve"> no</w:t>
      </w:r>
      <w:r w:rsidR="003463E1" w:rsidRPr="003463E1">
        <w:rPr>
          <w:rFonts w:ascii="Arial" w:hAnsi="Arial" w:cs="Arial"/>
          <w:sz w:val="24"/>
          <w:szCs w:val="24"/>
        </w:rPr>
        <w:t xml:space="preserve"> Siqueira Campos</w:t>
      </w:r>
      <w:r w:rsidR="005169C9">
        <w:rPr>
          <w:rFonts w:ascii="Arial" w:hAnsi="Arial" w:cs="Arial"/>
          <w:sz w:val="24"/>
          <w:szCs w:val="24"/>
        </w:rPr>
        <w:t>.</w:t>
      </w:r>
      <w:r w:rsidR="00A430AB">
        <w:rPr>
          <w:rFonts w:ascii="Arial" w:hAnsi="Arial" w:cs="Arial"/>
          <w:sz w:val="24"/>
          <w:szCs w:val="24"/>
        </w:rPr>
        <w:t xml:space="preserve"> (Protocolo 96</w:t>
      </w:r>
      <w:r w:rsidR="003463E1">
        <w:rPr>
          <w:rFonts w:ascii="Arial" w:hAnsi="Arial" w:cs="Arial"/>
          <w:sz w:val="24"/>
          <w:szCs w:val="24"/>
        </w:rPr>
        <w:t>11</w:t>
      </w:r>
      <w:r w:rsidR="00A430AB">
        <w:rPr>
          <w:rFonts w:ascii="Arial" w:hAnsi="Arial" w:cs="Arial"/>
          <w:sz w:val="24"/>
          <w:szCs w:val="24"/>
        </w:rPr>
        <w:t>/2017)</w:t>
      </w:r>
      <w:r w:rsidR="00266695">
        <w:rPr>
          <w:rFonts w:ascii="Arial" w:hAnsi="Arial" w:cs="Arial"/>
          <w:sz w:val="24"/>
          <w:szCs w:val="24"/>
        </w:rPr>
        <w:t xml:space="preserve"> </w:t>
      </w:r>
      <w:r w:rsidR="00497EA1">
        <w:rPr>
          <w:rFonts w:ascii="Arial" w:hAnsi="Arial" w:cs="Arial"/>
          <w:sz w:val="24"/>
          <w:szCs w:val="24"/>
        </w:rPr>
        <w:t>(</w:t>
      </w:r>
      <w:r w:rsidR="00266695">
        <w:rPr>
          <w:rFonts w:ascii="Arial" w:hAnsi="Arial" w:cs="Arial"/>
          <w:sz w:val="24"/>
          <w:szCs w:val="24"/>
        </w:rPr>
        <w:t>L</w:t>
      </w:r>
      <w:r w:rsidR="00497EA1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D52845" w:rsidRDefault="00D5284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AB" w:rsidRPr="00A430AB" w:rsidRDefault="00A35AE9" w:rsidP="00A430A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430AB" w:rsidRPr="00A430AB">
        <w:rPr>
          <w:rFonts w:ascii="Arial" w:hAnsi="Arial" w:cs="Arial"/>
          <w:sz w:val="24"/>
          <w:szCs w:val="24"/>
        </w:rPr>
        <w:t xml:space="preserve">a </w:t>
      </w:r>
      <w:r w:rsidR="003463E1">
        <w:rPr>
          <w:rFonts w:ascii="Arial" w:hAnsi="Arial" w:cs="Arial"/>
          <w:sz w:val="24"/>
          <w:szCs w:val="24"/>
        </w:rPr>
        <w:t>p</w:t>
      </w:r>
      <w:r w:rsidR="003463E1" w:rsidRPr="003463E1">
        <w:rPr>
          <w:rFonts w:ascii="Arial" w:hAnsi="Arial" w:cs="Arial"/>
          <w:sz w:val="24"/>
          <w:szCs w:val="24"/>
        </w:rPr>
        <w:t xml:space="preserve">oda </w:t>
      </w:r>
      <w:r w:rsidR="00266695">
        <w:rPr>
          <w:rFonts w:ascii="Arial" w:hAnsi="Arial" w:cs="Arial"/>
          <w:sz w:val="24"/>
          <w:szCs w:val="24"/>
        </w:rPr>
        <w:t>da</w:t>
      </w:r>
      <w:r w:rsidR="003463E1" w:rsidRPr="003463E1">
        <w:rPr>
          <w:rFonts w:ascii="Arial" w:hAnsi="Arial" w:cs="Arial"/>
          <w:sz w:val="24"/>
          <w:szCs w:val="24"/>
        </w:rPr>
        <w:t xml:space="preserve"> Seringueira localizada na Rod</w:t>
      </w:r>
      <w:r w:rsidR="00266695">
        <w:rPr>
          <w:rFonts w:ascii="Arial" w:hAnsi="Arial" w:cs="Arial"/>
          <w:sz w:val="24"/>
          <w:szCs w:val="24"/>
        </w:rPr>
        <w:t>ovia</w:t>
      </w:r>
      <w:r w:rsidR="003463E1" w:rsidRPr="003463E1">
        <w:rPr>
          <w:rFonts w:ascii="Arial" w:hAnsi="Arial" w:cs="Arial"/>
          <w:sz w:val="24"/>
          <w:szCs w:val="24"/>
        </w:rPr>
        <w:t xml:space="preserve"> S</w:t>
      </w:r>
      <w:r w:rsidR="003463E1">
        <w:rPr>
          <w:rFonts w:ascii="Arial" w:hAnsi="Arial" w:cs="Arial"/>
          <w:sz w:val="24"/>
          <w:szCs w:val="24"/>
        </w:rPr>
        <w:t>P</w:t>
      </w:r>
      <w:r w:rsidR="003463E1" w:rsidRPr="003463E1">
        <w:rPr>
          <w:rFonts w:ascii="Arial" w:hAnsi="Arial" w:cs="Arial"/>
          <w:sz w:val="24"/>
          <w:szCs w:val="24"/>
        </w:rPr>
        <w:t xml:space="preserve"> 306 defronte o n</w:t>
      </w:r>
      <w:r w:rsidR="00266695">
        <w:rPr>
          <w:rFonts w:ascii="Arial" w:hAnsi="Arial" w:cs="Arial"/>
          <w:sz w:val="24"/>
          <w:szCs w:val="24"/>
        </w:rPr>
        <w:t>º</w:t>
      </w:r>
      <w:r w:rsidR="003463E1" w:rsidRPr="003463E1">
        <w:rPr>
          <w:rFonts w:ascii="Arial" w:hAnsi="Arial" w:cs="Arial"/>
          <w:sz w:val="24"/>
          <w:szCs w:val="24"/>
        </w:rPr>
        <w:t xml:space="preserve"> 2033 </w:t>
      </w:r>
      <w:r w:rsidR="00266695">
        <w:rPr>
          <w:rFonts w:ascii="Arial" w:hAnsi="Arial" w:cs="Arial"/>
          <w:sz w:val="24"/>
          <w:szCs w:val="24"/>
        </w:rPr>
        <w:t>no</w:t>
      </w:r>
      <w:r w:rsidR="003463E1" w:rsidRPr="003463E1">
        <w:rPr>
          <w:rFonts w:ascii="Arial" w:hAnsi="Arial" w:cs="Arial"/>
          <w:sz w:val="24"/>
          <w:szCs w:val="24"/>
        </w:rPr>
        <w:t xml:space="preserve"> Siqueira Campos</w:t>
      </w:r>
      <w:r w:rsidR="003463E1">
        <w:rPr>
          <w:rFonts w:ascii="Arial" w:hAnsi="Arial" w:cs="Arial"/>
          <w:sz w:val="24"/>
          <w:szCs w:val="24"/>
        </w:rPr>
        <w:t xml:space="preserve">. </w:t>
      </w:r>
    </w:p>
    <w:p w:rsidR="00A430AB" w:rsidRDefault="00A430AB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</w:t>
      </w:r>
      <w:r w:rsidR="00A430AB">
        <w:rPr>
          <w:rFonts w:ascii="Arial" w:hAnsi="Arial" w:cs="Arial"/>
          <w:sz w:val="24"/>
          <w:szCs w:val="24"/>
        </w:rPr>
        <w:t xml:space="preserve"> e comerciantes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da forma que se encontra</w:t>
      </w:r>
      <w:r w:rsidR="00D52845">
        <w:rPr>
          <w:rFonts w:ascii="Arial" w:hAnsi="Arial" w:cs="Arial"/>
          <w:sz w:val="24"/>
          <w:szCs w:val="24"/>
        </w:rPr>
        <w:t xml:space="preserve"> está causando transtornos e insegurança</w:t>
      </w:r>
      <w:r w:rsidR="003463E1">
        <w:rPr>
          <w:rFonts w:ascii="Arial" w:hAnsi="Arial" w:cs="Arial"/>
          <w:sz w:val="24"/>
          <w:szCs w:val="24"/>
        </w:rPr>
        <w:t>.</w:t>
      </w:r>
      <w:r w:rsidR="00656452">
        <w:rPr>
          <w:rFonts w:ascii="Arial" w:hAnsi="Arial" w:cs="Arial"/>
          <w:sz w:val="24"/>
          <w:szCs w:val="24"/>
        </w:rPr>
        <w:t xml:space="preserve"> </w:t>
      </w:r>
    </w:p>
    <w:p w:rsidR="00CC416B" w:rsidRDefault="00CC41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C416B" w:rsidRDefault="00CC416B" w:rsidP="00CC416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Funcionários das Usinas nos procuraram também solicitando </w:t>
      </w:r>
      <w:proofErr w:type="gramStart"/>
      <w:r>
        <w:rPr>
          <w:rFonts w:ascii="Arial" w:hAnsi="Arial" w:cs="Arial"/>
          <w:sz w:val="24"/>
          <w:szCs w:val="24"/>
        </w:rPr>
        <w:t>essa providências</w:t>
      </w:r>
      <w:proofErr w:type="gramEnd"/>
      <w:r>
        <w:rPr>
          <w:rFonts w:ascii="Arial" w:hAnsi="Arial" w:cs="Arial"/>
          <w:sz w:val="24"/>
          <w:szCs w:val="24"/>
        </w:rPr>
        <w:t>, pois em breve se iniciará a safra e da forma que se encontra as máquinas carregadas não passam no local, podendo causar acidentes.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430AB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FC6309" wp14:editId="19700F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A1403" wp14:editId="4CAE9DE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45FD30" wp14:editId="130EDA6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b8e1dc6ca143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66695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463E1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0BB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97EA1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0AB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416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1fb4e9-0a57-447f-9651-9861d9954665.png" Id="R3cd5ebffd64b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1fb4e9-0a57-447f-9651-9861d9954665.png" Id="R1cb8e1dc6ca1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3DA9-C6CA-48F0-9CE8-E047175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145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284</cp:revision>
  <cp:lastPrinted>2014-10-17T18:19:00Z</cp:lastPrinted>
  <dcterms:created xsi:type="dcterms:W3CDTF">2014-01-16T16:53:00Z</dcterms:created>
  <dcterms:modified xsi:type="dcterms:W3CDTF">2017-04-12T19:02:00Z</dcterms:modified>
</cp:coreProperties>
</file>