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15" w:rsidRDefault="004A7C15">
      <w:pPr>
        <w:pStyle w:val="Ttulo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PORTARIA Nº 2, DE 3 DE FEVEREIRO DE 2009</w:t>
      </w:r>
    </w:p>
    <w:p w:rsidR="004A7C15" w:rsidRDefault="004A7C15">
      <w:pPr>
        <w:rPr>
          <w:rFonts w:ascii="Bookman Old Style" w:hAnsi="Bookman Old Style"/>
          <w:b/>
          <w:sz w:val="24"/>
          <w:u w:val="single"/>
        </w:rPr>
      </w:pPr>
    </w:p>
    <w:p w:rsidR="004A7C15" w:rsidRDefault="004A7C15">
      <w:pPr>
        <w:rPr>
          <w:rFonts w:ascii="Bookman Old Style" w:hAnsi="Bookman Old Style"/>
          <w:b/>
          <w:sz w:val="24"/>
          <w:u w:val="single"/>
        </w:rPr>
      </w:pPr>
    </w:p>
    <w:p w:rsidR="004A7C15" w:rsidRDefault="004A7C15">
      <w:pPr>
        <w:ind w:left="4962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"Nomeia funcionária para assinaturas de cheques junto com a Presidência”.</w:t>
      </w:r>
    </w:p>
    <w:p w:rsidR="004A7C15" w:rsidRDefault="004A7C15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4A7C15" w:rsidRDefault="004A7C15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4A7C15" w:rsidRDefault="004A7C15" w:rsidP="005040EF">
      <w:pPr>
        <w:ind w:firstLine="110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ANÍZIO TAVARES DA SILVA</w:t>
      </w:r>
      <w:r>
        <w:rPr>
          <w:rFonts w:ascii="Bookman Old Style" w:hAnsi="Bookman Old Style"/>
          <w:sz w:val="24"/>
        </w:rPr>
        <w:t>, Presidente da Câmara Municipal de Santa Bárbara d'Oeste, usando das atribuições que lhe são conferidas por Lei,</w:t>
      </w:r>
    </w:p>
    <w:p w:rsidR="004A7C15" w:rsidRDefault="004A7C15" w:rsidP="005040EF">
      <w:pPr>
        <w:ind w:firstLine="1100"/>
        <w:jc w:val="both"/>
        <w:rPr>
          <w:rFonts w:ascii="Bookman Old Style" w:hAnsi="Bookman Old Style"/>
          <w:sz w:val="24"/>
        </w:rPr>
      </w:pPr>
    </w:p>
    <w:p w:rsidR="004A7C15" w:rsidRDefault="004A7C15" w:rsidP="005040EF">
      <w:pPr>
        <w:ind w:firstLine="1100"/>
        <w:jc w:val="center"/>
        <w:rPr>
          <w:rFonts w:ascii="Bookman Old Style" w:hAnsi="Bookman Old Style"/>
          <w:b/>
          <w:sz w:val="24"/>
        </w:rPr>
      </w:pPr>
    </w:p>
    <w:p w:rsidR="004A7C15" w:rsidRDefault="004A7C15" w:rsidP="005040EF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RESOLVE:</w:t>
      </w:r>
    </w:p>
    <w:p w:rsidR="004A7C15" w:rsidRDefault="004A7C15" w:rsidP="005040EF">
      <w:pPr>
        <w:ind w:firstLine="1100"/>
        <w:jc w:val="both"/>
        <w:rPr>
          <w:rFonts w:ascii="Bookman Old Style" w:hAnsi="Bookman Old Style"/>
          <w:b/>
          <w:sz w:val="24"/>
        </w:rPr>
      </w:pPr>
    </w:p>
    <w:p w:rsidR="004A7C15" w:rsidRDefault="004A7C15" w:rsidP="005040EF">
      <w:pPr>
        <w:ind w:firstLine="1100"/>
        <w:jc w:val="both"/>
        <w:rPr>
          <w:rFonts w:ascii="Bookman Old Style" w:hAnsi="Bookman Old Style"/>
          <w:b/>
          <w:sz w:val="24"/>
        </w:rPr>
      </w:pPr>
    </w:p>
    <w:p w:rsidR="004A7C15" w:rsidRDefault="004A7C15" w:rsidP="005040EF">
      <w:pPr>
        <w:ind w:firstLine="1100"/>
        <w:jc w:val="both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/>
          <w:sz w:val="24"/>
        </w:rPr>
        <w:t xml:space="preserve">Art. 1º - </w:t>
      </w:r>
      <w:r>
        <w:rPr>
          <w:rFonts w:ascii="Bookman Old Style" w:hAnsi="Bookman Old Style"/>
          <w:bCs/>
          <w:sz w:val="24"/>
        </w:rPr>
        <w:t>Nomear a funcionária Angelita Vedovato Sabino da Silva, R.G. nº 19.123.505-2, para juntamente com a Presidência, assinar os cheques do Poder Legislativo.</w:t>
      </w:r>
    </w:p>
    <w:p w:rsidR="004A7C15" w:rsidRDefault="004A7C15" w:rsidP="005040EF">
      <w:pPr>
        <w:ind w:left="851" w:firstLine="1100"/>
        <w:rPr>
          <w:rFonts w:ascii="Bookman Old Style" w:hAnsi="Bookman Old Style"/>
          <w:b/>
          <w:sz w:val="24"/>
        </w:rPr>
      </w:pPr>
    </w:p>
    <w:p w:rsidR="004A7C15" w:rsidRDefault="004A7C15" w:rsidP="005040EF">
      <w:pPr>
        <w:ind w:firstLine="110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z w:val="24"/>
        </w:rPr>
        <w:t>Art. 2°</w:t>
      </w:r>
      <w:r>
        <w:rPr>
          <w:rFonts w:ascii="Bookman Old Style" w:hAnsi="Bookman Old Style"/>
          <w:sz w:val="24"/>
        </w:rPr>
        <w:t xml:space="preserve"> - Esta Portaria entrará em vigor na data de sua assinatura, revogando as disposições em contrário, especialmente a Portaria de nº 08/07.</w:t>
      </w:r>
    </w:p>
    <w:p w:rsidR="004A7C15" w:rsidRDefault="004A7C15" w:rsidP="005040EF">
      <w:pPr>
        <w:ind w:left="851" w:firstLine="1100"/>
        <w:jc w:val="both"/>
        <w:rPr>
          <w:rFonts w:ascii="Bookman Old Style" w:hAnsi="Bookman Old Style"/>
          <w:b/>
          <w:sz w:val="24"/>
        </w:rPr>
      </w:pPr>
    </w:p>
    <w:p w:rsidR="004A7C15" w:rsidRDefault="004A7C15" w:rsidP="005040EF">
      <w:pPr>
        <w:ind w:left="851" w:firstLine="1100"/>
        <w:jc w:val="both"/>
        <w:rPr>
          <w:rFonts w:ascii="Bookman Old Style" w:hAnsi="Bookman Old Style"/>
          <w:sz w:val="24"/>
        </w:rPr>
      </w:pPr>
    </w:p>
    <w:p w:rsidR="004A7C15" w:rsidRDefault="004A7C15" w:rsidP="005040EF">
      <w:pPr>
        <w:ind w:firstLine="110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Santa Bárbara d'Oeste, em 3 de fevereiro de 2009.</w:t>
      </w:r>
    </w:p>
    <w:p w:rsidR="004A7C15" w:rsidRDefault="004A7C15" w:rsidP="005040EF">
      <w:pPr>
        <w:ind w:firstLine="1100"/>
        <w:jc w:val="both"/>
        <w:rPr>
          <w:rFonts w:ascii="Bookman Old Style" w:hAnsi="Bookman Old Style"/>
          <w:sz w:val="24"/>
        </w:rPr>
      </w:pPr>
    </w:p>
    <w:p w:rsidR="004A7C15" w:rsidRDefault="004A7C15" w:rsidP="005040EF">
      <w:pPr>
        <w:ind w:firstLine="1100"/>
        <w:jc w:val="both"/>
        <w:rPr>
          <w:rFonts w:ascii="Bookman Old Style" w:hAnsi="Bookman Old Style"/>
          <w:sz w:val="24"/>
        </w:rPr>
      </w:pPr>
    </w:p>
    <w:p w:rsidR="004A7C15" w:rsidRDefault="004A7C15" w:rsidP="005040EF">
      <w:pPr>
        <w:ind w:firstLine="1100"/>
        <w:jc w:val="both"/>
        <w:rPr>
          <w:rFonts w:ascii="Bookman Old Style" w:hAnsi="Bookman Old Style"/>
          <w:sz w:val="24"/>
        </w:rPr>
      </w:pPr>
    </w:p>
    <w:p w:rsidR="004A7C15" w:rsidRDefault="004A7C15" w:rsidP="005040EF">
      <w:pPr>
        <w:pStyle w:val="Ttulo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ANÍZIO TAVARES DA SILVA</w:t>
      </w:r>
    </w:p>
    <w:p w:rsidR="004A7C15" w:rsidRDefault="004A7C15" w:rsidP="005040EF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-Presidente-</w:t>
      </w:r>
    </w:p>
    <w:p w:rsidR="004A7C15" w:rsidRDefault="004A7C15" w:rsidP="005040EF">
      <w:pPr>
        <w:ind w:firstLine="1100"/>
        <w:jc w:val="center"/>
        <w:rPr>
          <w:rFonts w:ascii="Bookman Old Style" w:hAnsi="Bookman Old Style"/>
          <w:sz w:val="24"/>
        </w:rPr>
      </w:pPr>
    </w:p>
    <w:p w:rsidR="004A7C15" w:rsidRPr="00222B02" w:rsidRDefault="004A7C15" w:rsidP="005040EF">
      <w:pPr>
        <w:ind w:firstLine="1100"/>
        <w:jc w:val="both"/>
        <w:rPr>
          <w:rFonts w:ascii="Bookman Old Style" w:hAnsi="Bookman Old Style"/>
          <w:sz w:val="24"/>
        </w:rPr>
      </w:pPr>
      <w:r w:rsidRPr="00222B02">
        <w:rPr>
          <w:rFonts w:ascii="Bookman Old Style" w:hAnsi="Bookman Old Style"/>
          <w:sz w:val="24"/>
        </w:rPr>
        <w:t>Registrada na Secretaria da Câmara Municipal, na data supra.</w:t>
      </w:r>
    </w:p>
    <w:p w:rsidR="004A7C15" w:rsidRPr="00222B02" w:rsidRDefault="004A7C15" w:rsidP="005040EF">
      <w:pPr>
        <w:rPr>
          <w:rFonts w:ascii="Bookman Old Style" w:hAnsi="Bookman Old Style"/>
          <w:sz w:val="24"/>
        </w:rPr>
      </w:pPr>
    </w:p>
    <w:p w:rsidR="004A7C15" w:rsidRPr="00222B02" w:rsidRDefault="004A7C15" w:rsidP="005040EF">
      <w:pPr>
        <w:rPr>
          <w:rFonts w:ascii="Bookman Old Style" w:hAnsi="Bookman Old Style"/>
          <w:sz w:val="24"/>
        </w:rPr>
      </w:pPr>
    </w:p>
    <w:p w:rsidR="004A7C15" w:rsidRPr="00222B02" w:rsidRDefault="004A7C15" w:rsidP="005040EF">
      <w:pPr>
        <w:pStyle w:val="Ttulo2"/>
        <w:jc w:val="center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i w:val="0"/>
          <w:sz w:val="24"/>
          <w:szCs w:val="24"/>
        </w:rPr>
        <w:t>LUCILENE DE CASTRO FORNAZIN</w:t>
      </w:r>
    </w:p>
    <w:p w:rsidR="004A7C15" w:rsidRPr="00222B02" w:rsidRDefault="004A7C15" w:rsidP="005040EF">
      <w:pPr>
        <w:jc w:val="center"/>
        <w:rPr>
          <w:rFonts w:ascii="Bookman Old Style" w:hAnsi="Bookman Old Style"/>
          <w:sz w:val="24"/>
        </w:rPr>
      </w:pPr>
      <w:r w:rsidRPr="00222B02">
        <w:rPr>
          <w:rFonts w:ascii="Bookman Old Style" w:hAnsi="Bookman Old Style"/>
          <w:sz w:val="24"/>
        </w:rPr>
        <w:t>-</w:t>
      </w:r>
      <w:r>
        <w:rPr>
          <w:rFonts w:ascii="Bookman Old Style" w:hAnsi="Bookman Old Style"/>
          <w:sz w:val="24"/>
        </w:rPr>
        <w:t>Chefe de Secretaria</w:t>
      </w:r>
      <w:r w:rsidRPr="00222B02">
        <w:rPr>
          <w:rFonts w:ascii="Bookman Old Style" w:hAnsi="Bookman Old Style"/>
          <w:sz w:val="24"/>
        </w:rPr>
        <w:t>-</w:t>
      </w:r>
    </w:p>
    <w:p w:rsidR="004A7C15" w:rsidRPr="00222B02" w:rsidRDefault="004A7C15" w:rsidP="005040EF">
      <w:pPr>
        <w:rPr>
          <w:rFonts w:ascii="Bookman Old Style" w:hAnsi="Bookman Old Style"/>
          <w:sz w:val="24"/>
        </w:rPr>
      </w:pPr>
    </w:p>
    <w:p w:rsidR="004A7C15" w:rsidRPr="00222B02" w:rsidRDefault="004A7C15" w:rsidP="005040EF">
      <w:pPr>
        <w:jc w:val="center"/>
        <w:rPr>
          <w:rFonts w:ascii="Bookman Old Style" w:hAnsi="Bookman Old Style"/>
          <w:sz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EF" w:rsidRDefault="005040EF">
      <w:r>
        <w:separator/>
      </w:r>
    </w:p>
  </w:endnote>
  <w:endnote w:type="continuationSeparator" w:id="0">
    <w:p w:rsidR="005040EF" w:rsidRDefault="0050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EF" w:rsidRDefault="005040EF">
      <w:r>
        <w:separator/>
      </w:r>
    </w:p>
  </w:footnote>
  <w:footnote w:type="continuationSeparator" w:id="0">
    <w:p w:rsidR="005040EF" w:rsidRDefault="00504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7C15"/>
    <w:rsid w:val="004C67DE"/>
    <w:rsid w:val="005040EF"/>
    <w:rsid w:val="009F196D"/>
    <w:rsid w:val="00A9035B"/>
    <w:rsid w:val="00C8490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A7C15"/>
    <w:pPr>
      <w:keepNext/>
      <w:jc w:val="both"/>
      <w:outlineLvl w:val="0"/>
    </w:pPr>
    <w:rPr>
      <w:b/>
      <w:color w:val="000000"/>
      <w:sz w:val="24"/>
    </w:rPr>
  </w:style>
  <w:style w:type="paragraph" w:styleId="Ttulo2">
    <w:name w:val="heading 2"/>
    <w:basedOn w:val="Normal"/>
    <w:next w:val="Normal"/>
    <w:qFormat/>
    <w:rsid w:val="004A7C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7C15"/>
    <w:pPr>
      <w:jc w:val="center"/>
    </w:pPr>
    <w:rPr>
      <w:b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