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76C" w:rsidRPr="00F42546" w:rsidRDefault="003B137C" w:rsidP="00E2476C">
      <w:pPr>
        <w:pStyle w:val="Ttulo"/>
        <w:rPr>
          <w:rFonts w:ascii="Arial" w:hAnsi="Arial" w:cs="Arial"/>
        </w:rPr>
      </w:pPr>
      <w:r>
        <w:rPr>
          <w:rFonts w:ascii="Arial" w:hAnsi="Arial" w:cs="Arial"/>
        </w:rPr>
        <w:t xml:space="preserve">SUBSTITUTIVO AO </w:t>
      </w:r>
      <w:bookmarkStart w:id="0" w:name="_GoBack"/>
      <w:bookmarkEnd w:id="0"/>
      <w:r w:rsidR="000D63D6" w:rsidRPr="00F42546">
        <w:rPr>
          <w:rFonts w:ascii="Arial" w:hAnsi="Arial" w:cs="Arial"/>
        </w:rPr>
        <w:t>PROJETO DE LEI</w:t>
      </w:r>
      <w:r w:rsidR="007E59C4">
        <w:rPr>
          <w:rFonts w:ascii="Arial" w:hAnsi="Arial" w:cs="Arial"/>
        </w:rPr>
        <w:t xml:space="preserve"> 04/2017</w:t>
      </w:r>
    </w:p>
    <w:p w:rsidR="00E2476C" w:rsidRPr="00F42546" w:rsidRDefault="00E2476C" w:rsidP="00E2476C">
      <w:pPr>
        <w:jc w:val="center"/>
        <w:rPr>
          <w:rFonts w:ascii="Arial" w:hAnsi="Arial" w:cs="Arial"/>
          <w:b/>
          <w:sz w:val="24"/>
          <w:szCs w:val="24"/>
          <w:u w:val="single"/>
        </w:rPr>
      </w:pPr>
      <w:r w:rsidRPr="00F42546">
        <w:rPr>
          <w:rFonts w:ascii="Arial" w:hAnsi="Arial" w:cs="Arial"/>
          <w:b/>
          <w:sz w:val="24"/>
          <w:szCs w:val="24"/>
          <w:u w:val="single"/>
        </w:rPr>
        <w:t xml:space="preserve"> </w:t>
      </w:r>
    </w:p>
    <w:p w:rsidR="00E2476C" w:rsidRPr="00F42546" w:rsidRDefault="00E2476C" w:rsidP="00E2476C">
      <w:pPr>
        <w:jc w:val="center"/>
        <w:rPr>
          <w:rFonts w:ascii="Arial" w:hAnsi="Arial" w:cs="Arial"/>
          <w:sz w:val="24"/>
          <w:szCs w:val="24"/>
        </w:rPr>
      </w:pPr>
    </w:p>
    <w:p w:rsidR="00E2476C" w:rsidRPr="00F42546" w:rsidRDefault="00E2476C" w:rsidP="00E2476C">
      <w:pPr>
        <w:ind w:left="4536"/>
        <w:jc w:val="both"/>
        <w:rPr>
          <w:rFonts w:ascii="Arial" w:hAnsi="Arial" w:cs="Arial"/>
          <w:sz w:val="24"/>
          <w:szCs w:val="24"/>
        </w:rPr>
      </w:pPr>
      <w:r w:rsidRPr="00F42546">
        <w:rPr>
          <w:rFonts w:ascii="Arial" w:hAnsi="Arial" w:cs="Arial"/>
          <w:sz w:val="24"/>
          <w:szCs w:val="24"/>
        </w:rPr>
        <w:t xml:space="preserve">Dispõe sobre </w:t>
      </w:r>
      <w:r w:rsidR="00055EA1" w:rsidRPr="00F42546">
        <w:rPr>
          <w:rFonts w:ascii="Arial" w:hAnsi="Arial" w:cs="Arial"/>
          <w:sz w:val="24"/>
          <w:szCs w:val="24"/>
        </w:rPr>
        <w:t xml:space="preserve">a </w:t>
      </w:r>
      <w:r w:rsidR="000D63D6" w:rsidRPr="00F42546">
        <w:rPr>
          <w:rFonts w:ascii="Arial" w:hAnsi="Arial" w:cs="Arial"/>
          <w:sz w:val="24"/>
          <w:szCs w:val="24"/>
        </w:rPr>
        <w:t>proibição do manuseio, utilização, queima e soltura de fogos de artificio que produzem estampidos em Santa Bárbara d´Oeste e dá outras providências.</w:t>
      </w:r>
    </w:p>
    <w:p w:rsidR="00E2476C" w:rsidRPr="00F42546" w:rsidRDefault="00E2476C" w:rsidP="00E2476C">
      <w:pPr>
        <w:ind w:left="1440" w:firstLine="3096"/>
        <w:jc w:val="both"/>
        <w:rPr>
          <w:rFonts w:ascii="Arial" w:hAnsi="Arial" w:cs="Arial"/>
          <w:sz w:val="24"/>
          <w:szCs w:val="24"/>
        </w:rPr>
      </w:pPr>
    </w:p>
    <w:p w:rsidR="000D63D6" w:rsidRPr="00F42546" w:rsidRDefault="00D41133" w:rsidP="000D63D6">
      <w:pPr>
        <w:ind w:left="1440" w:firstLine="3096"/>
        <w:jc w:val="both"/>
        <w:rPr>
          <w:rFonts w:ascii="Arial" w:hAnsi="Arial" w:cs="Arial"/>
          <w:sz w:val="24"/>
          <w:szCs w:val="24"/>
        </w:rPr>
      </w:pPr>
      <w:r w:rsidRPr="00F42546">
        <w:rPr>
          <w:rFonts w:ascii="Arial" w:hAnsi="Arial" w:cs="Arial"/>
          <w:sz w:val="24"/>
          <w:szCs w:val="24"/>
        </w:rPr>
        <w:t>Autoria: Vereador Celso Ávila</w:t>
      </w:r>
      <w:r w:rsidR="00E2476C" w:rsidRPr="00F42546">
        <w:rPr>
          <w:rFonts w:ascii="Arial" w:hAnsi="Arial" w:cs="Arial"/>
          <w:sz w:val="24"/>
          <w:szCs w:val="24"/>
        </w:rPr>
        <w:t>.</w:t>
      </w:r>
    </w:p>
    <w:p w:rsidR="000D63D6" w:rsidRPr="00F42546" w:rsidRDefault="000D63D6" w:rsidP="000D63D6">
      <w:pPr>
        <w:ind w:firstLine="120"/>
        <w:jc w:val="center"/>
        <w:outlineLvl w:val="0"/>
        <w:rPr>
          <w:rFonts w:ascii="Arial" w:hAnsi="Arial" w:cs="Arial"/>
          <w:sz w:val="24"/>
          <w:szCs w:val="24"/>
        </w:rPr>
      </w:pPr>
    </w:p>
    <w:p w:rsidR="000D63D6" w:rsidRPr="00F42546" w:rsidRDefault="000D63D6" w:rsidP="000D63D6">
      <w:pPr>
        <w:ind w:firstLine="120"/>
        <w:jc w:val="center"/>
        <w:outlineLvl w:val="0"/>
        <w:rPr>
          <w:rFonts w:ascii="Arial" w:hAnsi="Arial" w:cs="Arial"/>
          <w:sz w:val="24"/>
          <w:szCs w:val="24"/>
        </w:rPr>
      </w:pPr>
    </w:p>
    <w:p w:rsidR="000D63D6" w:rsidRPr="00F42546" w:rsidRDefault="000D63D6" w:rsidP="000D63D6">
      <w:pPr>
        <w:ind w:firstLine="120"/>
        <w:jc w:val="center"/>
        <w:outlineLvl w:val="0"/>
        <w:rPr>
          <w:rFonts w:ascii="Arial" w:hAnsi="Arial" w:cs="Arial"/>
          <w:sz w:val="24"/>
          <w:szCs w:val="24"/>
        </w:rPr>
      </w:pPr>
    </w:p>
    <w:p w:rsidR="000D63D6" w:rsidRPr="00F42546" w:rsidRDefault="000D63D6" w:rsidP="000D63D6">
      <w:pPr>
        <w:ind w:firstLine="120"/>
        <w:outlineLvl w:val="0"/>
        <w:rPr>
          <w:rFonts w:ascii="Arial" w:hAnsi="Arial" w:cs="Arial"/>
          <w:sz w:val="24"/>
          <w:szCs w:val="24"/>
        </w:rPr>
      </w:pPr>
      <w:r w:rsidRPr="00F42546">
        <w:rPr>
          <w:rFonts w:ascii="Arial" w:hAnsi="Arial" w:cs="Arial"/>
          <w:b/>
          <w:sz w:val="24"/>
          <w:szCs w:val="24"/>
        </w:rPr>
        <w:t xml:space="preserve">            DENIS EDUARDO ANDIA</w:t>
      </w:r>
      <w:r w:rsidRPr="00F42546">
        <w:rPr>
          <w:rFonts w:ascii="Arial" w:hAnsi="Arial" w:cs="Arial"/>
          <w:sz w:val="24"/>
          <w:szCs w:val="24"/>
        </w:rPr>
        <w:t>, Prefeito do município de Santa Bárbara d’Oeste, Estado de São Paulo, no uso das atribuições que lhe são conferidas por lei, faz saber que a Câmara Municipal aprovou o Projeto de Lei de autoria do Vereador Celso Ávila e ele sanciona e promulga a seguinte Lei:</w:t>
      </w:r>
    </w:p>
    <w:p w:rsidR="000D63D6" w:rsidRPr="00F42546" w:rsidRDefault="000D63D6" w:rsidP="000D63D6">
      <w:pPr>
        <w:ind w:firstLine="120"/>
        <w:outlineLvl w:val="0"/>
        <w:rPr>
          <w:rFonts w:ascii="Arial" w:hAnsi="Arial" w:cs="Arial"/>
          <w:sz w:val="24"/>
          <w:szCs w:val="24"/>
        </w:rPr>
      </w:pPr>
    </w:p>
    <w:p w:rsidR="000D63D6" w:rsidRPr="00F42546" w:rsidRDefault="000D63D6" w:rsidP="000D63D6">
      <w:pPr>
        <w:ind w:firstLine="120"/>
        <w:outlineLvl w:val="0"/>
        <w:rPr>
          <w:rFonts w:ascii="Arial" w:hAnsi="Arial" w:cs="Arial"/>
          <w:sz w:val="24"/>
          <w:szCs w:val="24"/>
        </w:rPr>
      </w:pPr>
      <w:r w:rsidRPr="00F42546">
        <w:rPr>
          <w:rFonts w:ascii="Arial" w:hAnsi="Arial" w:cs="Arial"/>
          <w:sz w:val="24"/>
          <w:szCs w:val="24"/>
        </w:rPr>
        <w:t xml:space="preserve">           </w:t>
      </w:r>
      <w:r w:rsidR="00761C21">
        <w:rPr>
          <w:rFonts w:ascii="Arial" w:hAnsi="Arial" w:cs="Arial"/>
          <w:sz w:val="24"/>
          <w:szCs w:val="24"/>
        </w:rPr>
        <w:t xml:space="preserve">            </w:t>
      </w:r>
      <w:r w:rsidRPr="00F42546">
        <w:rPr>
          <w:rFonts w:ascii="Arial" w:hAnsi="Arial" w:cs="Arial"/>
          <w:sz w:val="24"/>
          <w:szCs w:val="24"/>
        </w:rPr>
        <w:t>Artigo 1º - Fica proibido no município de Santa Bárbara d´Oeste o manuseio, a utilização, a queima e a soltura de fogos de artifício e artefatos pirotécnicos das classes A e B, Descritos no Decreto Lei nº 4.238/42 e decreto nº 3.665/00, que produzem estampido.</w:t>
      </w:r>
    </w:p>
    <w:p w:rsidR="000D63D6" w:rsidRPr="00F42546" w:rsidRDefault="000D63D6" w:rsidP="000D63D6">
      <w:pPr>
        <w:outlineLvl w:val="0"/>
        <w:rPr>
          <w:rFonts w:ascii="Arial" w:hAnsi="Arial" w:cs="Arial"/>
          <w:sz w:val="24"/>
          <w:szCs w:val="24"/>
        </w:rPr>
      </w:pPr>
    </w:p>
    <w:p w:rsidR="000D63D6" w:rsidRPr="00F42546" w:rsidRDefault="000D63D6" w:rsidP="000D63D6">
      <w:pPr>
        <w:ind w:firstLine="120"/>
        <w:outlineLvl w:val="0"/>
        <w:rPr>
          <w:rFonts w:ascii="Arial" w:hAnsi="Arial" w:cs="Arial"/>
          <w:sz w:val="24"/>
          <w:szCs w:val="24"/>
        </w:rPr>
      </w:pPr>
      <w:r w:rsidRPr="00F42546">
        <w:rPr>
          <w:rFonts w:ascii="Arial" w:hAnsi="Arial" w:cs="Arial"/>
          <w:sz w:val="24"/>
          <w:szCs w:val="24"/>
        </w:rPr>
        <w:t xml:space="preserve">           </w:t>
      </w:r>
      <w:r w:rsidR="00761C21">
        <w:rPr>
          <w:rFonts w:ascii="Arial" w:hAnsi="Arial" w:cs="Arial"/>
          <w:sz w:val="24"/>
          <w:szCs w:val="24"/>
        </w:rPr>
        <w:t xml:space="preserve">            </w:t>
      </w:r>
      <w:proofErr w:type="spellStart"/>
      <w:r w:rsidRPr="00F42546">
        <w:rPr>
          <w:rFonts w:ascii="Arial" w:hAnsi="Arial" w:cs="Arial"/>
          <w:sz w:val="24"/>
          <w:szCs w:val="24"/>
        </w:rPr>
        <w:t>Art</w:t>
      </w:r>
      <w:proofErr w:type="spellEnd"/>
      <w:r w:rsidRPr="00F42546">
        <w:rPr>
          <w:rFonts w:ascii="Arial" w:hAnsi="Arial" w:cs="Arial"/>
          <w:sz w:val="24"/>
          <w:szCs w:val="24"/>
        </w:rPr>
        <w:t xml:space="preserve"> 2° - O descumprimento ao disposto no artigo 1º desta Lei e nos Decretos Federais supramencionados sujeitará aos responsáveis, as seguintes sanções.</w:t>
      </w:r>
    </w:p>
    <w:p w:rsidR="00761C21" w:rsidRDefault="000D63D6" w:rsidP="000D63D6">
      <w:pPr>
        <w:ind w:firstLine="120"/>
        <w:outlineLvl w:val="0"/>
        <w:rPr>
          <w:rFonts w:ascii="Arial" w:hAnsi="Arial" w:cs="Arial"/>
          <w:sz w:val="24"/>
          <w:szCs w:val="24"/>
        </w:rPr>
      </w:pPr>
      <w:r w:rsidRPr="00F42546">
        <w:rPr>
          <w:rFonts w:ascii="Arial" w:hAnsi="Arial" w:cs="Arial"/>
          <w:sz w:val="24"/>
          <w:szCs w:val="24"/>
        </w:rPr>
        <w:t xml:space="preserve">             </w:t>
      </w:r>
      <w:r w:rsidR="00761C21">
        <w:rPr>
          <w:rFonts w:ascii="Arial" w:hAnsi="Arial" w:cs="Arial"/>
          <w:sz w:val="24"/>
          <w:szCs w:val="24"/>
        </w:rPr>
        <w:t xml:space="preserve">       </w:t>
      </w:r>
    </w:p>
    <w:p w:rsidR="000D63D6" w:rsidRPr="00F42546" w:rsidRDefault="00761C21" w:rsidP="000D63D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 xml:space="preserve"> I – advertências;</w:t>
      </w:r>
    </w:p>
    <w:p w:rsidR="000D63D6" w:rsidRPr="00F42546" w:rsidRDefault="000D63D6" w:rsidP="000D63D6">
      <w:pPr>
        <w:ind w:firstLine="120"/>
        <w:outlineLvl w:val="0"/>
        <w:rPr>
          <w:rFonts w:ascii="Arial" w:hAnsi="Arial" w:cs="Arial"/>
          <w:sz w:val="24"/>
          <w:szCs w:val="24"/>
        </w:rPr>
      </w:pPr>
    </w:p>
    <w:p w:rsidR="000D63D6" w:rsidRPr="00F42546" w:rsidRDefault="000D63D6" w:rsidP="000D63D6">
      <w:pPr>
        <w:ind w:firstLine="120"/>
        <w:outlineLvl w:val="0"/>
        <w:rPr>
          <w:rFonts w:ascii="Arial" w:hAnsi="Arial" w:cs="Arial"/>
          <w:sz w:val="24"/>
          <w:szCs w:val="24"/>
        </w:rPr>
      </w:pPr>
      <w:r w:rsidRPr="00F42546">
        <w:rPr>
          <w:rFonts w:ascii="Arial" w:hAnsi="Arial" w:cs="Arial"/>
          <w:sz w:val="24"/>
          <w:szCs w:val="24"/>
        </w:rPr>
        <w:t xml:space="preserve">              </w:t>
      </w:r>
      <w:r w:rsidR="00761C21">
        <w:rPr>
          <w:rFonts w:ascii="Arial" w:hAnsi="Arial" w:cs="Arial"/>
          <w:sz w:val="24"/>
          <w:szCs w:val="24"/>
        </w:rPr>
        <w:t xml:space="preserve">         </w:t>
      </w:r>
      <w:r w:rsidRPr="00F42546">
        <w:rPr>
          <w:rFonts w:ascii="Arial" w:hAnsi="Arial" w:cs="Arial"/>
          <w:sz w:val="24"/>
          <w:szCs w:val="24"/>
        </w:rPr>
        <w:t>II -</w:t>
      </w:r>
      <w:proofErr w:type="gramStart"/>
      <w:r w:rsidRPr="00F42546">
        <w:rPr>
          <w:rFonts w:ascii="Arial" w:hAnsi="Arial" w:cs="Arial"/>
          <w:sz w:val="24"/>
          <w:szCs w:val="24"/>
        </w:rPr>
        <w:t xml:space="preserve">  </w:t>
      </w:r>
      <w:proofErr w:type="gramEnd"/>
      <w:r w:rsidRPr="00F42546">
        <w:rPr>
          <w:rFonts w:ascii="Arial" w:hAnsi="Arial" w:cs="Arial"/>
          <w:sz w:val="24"/>
          <w:szCs w:val="24"/>
        </w:rPr>
        <w:t>1ª reincidência: multa de R$ 400,00 (quatrocentos reais), para pessoas físicas ou pessoas jurídicas;</w:t>
      </w:r>
    </w:p>
    <w:p w:rsidR="00F42546" w:rsidRDefault="000D63D6" w:rsidP="000D63D6">
      <w:pPr>
        <w:ind w:firstLine="120"/>
        <w:outlineLvl w:val="0"/>
        <w:rPr>
          <w:rFonts w:ascii="Arial" w:hAnsi="Arial" w:cs="Arial"/>
          <w:sz w:val="24"/>
          <w:szCs w:val="24"/>
        </w:rPr>
      </w:pPr>
      <w:r w:rsidRPr="00F42546">
        <w:rPr>
          <w:rFonts w:ascii="Arial" w:hAnsi="Arial" w:cs="Arial"/>
          <w:sz w:val="24"/>
          <w:szCs w:val="24"/>
        </w:rPr>
        <w:t xml:space="preserve">              </w:t>
      </w:r>
    </w:p>
    <w:p w:rsidR="000D63D6" w:rsidRPr="00F42546" w:rsidRDefault="00F42546" w:rsidP="000D63D6">
      <w:pPr>
        <w:ind w:firstLine="120"/>
        <w:outlineLvl w:val="0"/>
        <w:rPr>
          <w:rFonts w:ascii="Arial" w:hAnsi="Arial" w:cs="Arial"/>
          <w:sz w:val="24"/>
          <w:szCs w:val="24"/>
        </w:rPr>
      </w:pPr>
      <w:r>
        <w:rPr>
          <w:rFonts w:ascii="Arial" w:hAnsi="Arial" w:cs="Arial"/>
          <w:sz w:val="24"/>
          <w:szCs w:val="24"/>
        </w:rPr>
        <w:t xml:space="preserve">             </w:t>
      </w:r>
      <w:r w:rsidR="00761C21">
        <w:rPr>
          <w:rFonts w:ascii="Arial" w:hAnsi="Arial" w:cs="Arial"/>
          <w:sz w:val="24"/>
          <w:szCs w:val="24"/>
        </w:rPr>
        <w:t xml:space="preserve">          </w:t>
      </w:r>
      <w:r w:rsidR="000D63D6" w:rsidRPr="00F42546">
        <w:rPr>
          <w:rFonts w:ascii="Arial" w:hAnsi="Arial" w:cs="Arial"/>
          <w:sz w:val="24"/>
          <w:szCs w:val="24"/>
        </w:rPr>
        <w:t>III -</w:t>
      </w:r>
      <w:proofErr w:type="gramStart"/>
      <w:r w:rsidR="000D63D6" w:rsidRPr="00F42546">
        <w:rPr>
          <w:rFonts w:ascii="Arial" w:hAnsi="Arial" w:cs="Arial"/>
          <w:sz w:val="24"/>
          <w:szCs w:val="24"/>
        </w:rPr>
        <w:t xml:space="preserve">  </w:t>
      </w:r>
      <w:proofErr w:type="gramEnd"/>
      <w:r w:rsidR="000D63D6" w:rsidRPr="00F42546">
        <w:rPr>
          <w:rFonts w:ascii="Arial" w:hAnsi="Arial" w:cs="Arial"/>
          <w:sz w:val="24"/>
          <w:szCs w:val="24"/>
        </w:rPr>
        <w:t>2ª reincidência: multa de R$ 800,00 (oitocentos reais) para pessoas físicas ou jurídicas;</w:t>
      </w:r>
    </w:p>
    <w:p w:rsidR="00F42546" w:rsidRDefault="00F42546" w:rsidP="000D63D6">
      <w:pPr>
        <w:ind w:firstLine="120"/>
        <w:outlineLvl w:val="0"/>
        <w:rPr>
          <w:rFonts w:ascii="Arial" w:hAnsi="Arial" w:cs="Arial"/>
          <w:sz w:val="24"/>
          <w:szCs w:val="24"/>
        </w:rPr>
      </w:pPr>
      <w:r>
        <w:rPr>
          <w:rFonts w:ascii="Arial" w:hAnsi="Arial" w:cs="Arial"/>
          <w:sz w:val="24"/>
          <w:szCs w:val="24"/>
        </w:rPr>
        <w:t xml:space="preserve">             </w:t>
      </w:r>
    </w:p>
    <w:p w:rsidR="000D63D6" w:rsidRPr="00F42546" w:rsidRDefault="00F42546" w:rsidP="000D63D6">
      <w:pPr>
        <w:ind w:firstLine="120"/>
        <w:outlineLvl w:val="0"/>
        <w:rPr>
          <w:rFonts w:ascii="Arial" w:hAnsi="Arial" w:cs="Arial"/>
          <w:sz w:val="24"/>
          <w:szCs w:val="24"/>
        </w:rPr>
      </w:pPr>
      <w:r>
        <w:rPr>
          <w:rFonts w:ascii="Arial" w:hAnsi="Arial" w:cs="Arial"/>
          <w:sz w:val="24"/>
          <w:szCs w:val="24"/>
        </w:rPr>
        <w:t xml:space="preserve">              </w:t>
      </w:r>
      <w:r w:rsidR="00761C21">
        <w:rPr>
          <w:rFonts w:ascii="Arial" w:hAnsi="Arial" w:cs="Arial"/>
          <w:sz w:val="24"/>
          <w:szCs w:val="24"/>
        </w:rPr>
        <w:t xml:space="preserve">         </w:t>
      </w:r>
      <w:r w:rsidR="000D63D6" w:rsidRPr="00F42546">
        <w:rPr>
          <w:rFonts w:ascii="Arial" w:hAnsi="Arial" w:cs="Arial"/>
          <w:sz w:val="24"/>
          <w:szCs w:val="24"/>
        </w:rPr>
        <w:t>IV – 3ª reincidência: cassação do alvará, para pessoas jurídicas;</w:t>
      </w:r>
    </w:p>
    <w:p w:rsidR="000D63D6" w:rsidRPr="00F42546" w:rsidRDefault="000D63D6" w:rsidP="000D63D6">
      <w:pPr>
        <w:ind w:firstLine="120"/>
        <w:outlineLvl w:val="0"/>
        <w:rPr>
          <w:rFonts w:ascii="Arial" w:hAnsi="Arial" w:cs="Arial"/>
          <w:sz w:val="24"/>
          <w:szCs w:val="24"/>
        </w:rPr>
      </w:pPr>
      <w:r w:rsidRPr="00F42546">
        <w:rPr>
          <w:rFonts w:ascii="Arial" w:hAnsi="Arial" w:cs="Arial"/>
          <w:sz w:val="24"/>
          <w:szCs w:val="24"/>
        </w:rPr>
        <w:t xml:space="preserve">          </w:t>
      </w:r>
    </w:p>
    <w:p w:rsidR="000D63D6" w:rsidRPr="00F42546" w:rsidRDefault="000D63D6" w:rsidP="000D63D6">
      <w:pPr>
        <w:ind w:firstLine="120"/>
        <w:outlineLvl w:val="0"/>
        <w:rPr>
          <w:rFonts w:ascii="Arial" w:hAnsi="Arial" w:cs="Arial"/>
          <w:sz w:val="24"/>
          <w:szCs w:val="24"/>
        </w:rPr>
      </w:pPr>
      <w:r w:rsidRPr="00F42546">
        <w:rPr>
          <w:rFonts w:ascii="Arial" w:hAnsi="Arial" w:cs="Arial"/>
          <w:sz w:val="24"/>
          <w:szCs w:val="24"/>
        </w:rPr>
        <w:t xml:space="preserve">               </w:t>
      </w:r>
      <w:r w:rsidR="00761C21">
        <w:rPr>
          <w:rFonts w:ascii="Arial" w:hAnsi="Arial" w:cs="Arial"/>
          <w:sz w:val="24"/>
          <w:szCs w:val="24"/>
        </w:rPr>
        <w:t xml:space="preserve">        </w:t>
      </w:r>
      <w:r w:rsidRPr="00F42546">
        <w:rPr>
          <w:rFonts w:ascii="Arial" w:hAnsi="Arial" w:cs="Arial"/>
          <w:sz w:val="24"/>
          <w:szCs w:val="24"/>
        </w:rPr>
        <w:t>Parágrafo único. Os valores constantes nos incisos II e III deste artigo serão atualizáveis anualmente pelo INPC ou outro índice adotado pelo município.</w:t>
      </w:r>
    </w:p>
    <w:p w:rsidR="00761C21" w:rsidRDefault="00761C21" w:rsidP="000D63D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 xml:space="preserve">Art. 3° - As pessoas físicas, inclusive aquelas detentoras de função pública e/ ou civil, bem como as pessoas jurídicas, com ou sem </w:t>
      </w:r>
      <w:proofErr w:type="gramStart"/>
      <w:r w:rsidR="000D63D6" w:rsidRPr="00F42546">
        <w:rPr>
          <w:rFonts w:ascii="Arial" w:hAnsi="Arial" w:cs="Arial"/>
          <w:sz w:val="24"/>
          <w:szCs w:val="24"/>
        </w:rPr>
        <w:t>fins</w:t>
      </w:r>
      <w:proofErr w:type="gramEnd"/>
      <w:r w:rsidR="000D63D6" w:rsidRPr="00F42546">
        <w:rPr>
          <w:rFonts w:ascii="Arial" w:hAnsi="Arial" w:cs="Arial"/>
          <w:sz w:val="24"/>
          <w:szCs w:val="24"/>
        </w:rPr>
        <w:t xml:space="preserve"> </w:t>
      </w:r>
    </w:p>
    <w:p w:rsidR="00761C21" w:rsidRDefault="00761C21" w:rsidP="00761C21">
      <w:pPr>
        <w:outlineLvl w:val="0"/>
        <w:rPr>
          <w:rFonts w:ascii="Arial" w:hAnsi="Arial" w:cs="Arial"/>
          <w:sz w:val="24"/>
          <w:szCs w:val="24"/>
        </w:rPr>
      </w:pPr>
    </w:p>
    <w:p w:rsidR="000D63D6" w:rsidRPr="00F42546" w:rsidRDefault="000D63D6" w:rsidP="00761C21">
      <w:pPr>
        <w:outlineLvl w:val="0"/>
        <w:rPr>
          <w:rFonts w:ascii="Arial" w:hAnsi="Arial" w:cs="Arial"/>
          <w:sz w:val="24"/>
          <w:szCs w:val="24"/>
        </w:rPr>
      </w:pPr>
      <w:proofErr w:type="gramStart"/>
      <w:r w:rsidRPr="00F42546">
        <w:rPr>
          <w:rFonts w:ascii="Arial" w:hAnsi="Arial" w:cs="Arial"/>
          <w:sz w:val="24"/>
          <w:szCs w:val="24"/>
        </w:rPr>
        <w:t>lucrativos</w:t>
      </w:r>
      <w:proofErr w:type="gramEnd"/>
      <w:r w:rsidRPr="00F42546">
        <w:rPr>
          <w:rFonts w:ascii="Arial" w:hAnsi="Arial" w:cs="Arial"/>
          <w:sz w:val="24"/>
          <w:szCs w:val="24"/>
        </w:rPr>
        <w:t>, de caráter público, são passíveis das sanções descritas no artigo 2º desta lei.</w:t>
      </w:r>
    </w:p>
    <w:p w:rsidR="000D63D6" w:rsidRPr="00F42546" w:rsidRDefault="000D63D6" w:rsidP="000D63D6">
      <w:pPr>
        <w:ind w:firstLine="120"/>
        <w:outlineLvl w:val="0"/>
        <w:rPr>
          <w:rFonts w:ascii="Arial" w:hAnsi="Arial" w:cs="Arial"/>
          <w:sz w:val="24"/>
          <w:szCs w:val="24"/>
        </w:rPr>
      </w:pPr>
    </w:p>
    <w:p w:rsidR="00761C21" w:rsidRDefault="000D63D6" w:rsidP="000D63D6">
      <w:pPr>
        <w:ind w:firstLine="120"/>
        <w:outlineLvl w:val="0"/>
        <w:rPr>
          <w:rFonts w:ascii="Arial" w:hAnsi="Arial" w:cs="Arial"/>
          <w:sz w:val="24"/>
          <w:szCs w:val="24"/>
        </w:rPr>
      </w:pPr>
      <w:r w:rsidRPr="00F42546">
        <w:rPr>
          <w:rFonts w:ascii="Arial" w:hAnsi="Arial" w:cs="Arial"/>
          <w:sz w:val="24"/>
          <w:szCs w:val="24"/>
        </w:rPr>
        <w:t xml:space="preserve">                </w:t>
      </w:r>
      <w:r w:rsidR="00761C21">
        <w:rPr>
          <w:rFonts w:ascii="Arial" w:hAnsi="Arial" w:cs="Arial"/>
          <w:sz w:val="24"/>
          <w:szCs w:val="24"/>
        </w:rPr>
        <w:t xml:space="preserve"> </w:t>
      </w:r>
    </w:p>
    <w:p w:rsidR="000D63D6" w:rsidRPr="00F42546" w:rsidRDefault="00761C21" w:rsidP="000D63D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Art. 4° – A fiscalização dos dispositivos constantes desta lei e a aplicação das penalidades dispostas no artigo 2º desta lei ficarão a cargo dos órgãos competentes da Administração Pública Municipal, que poderá regulamentar a presente lei no prazo de 90 (noventa) dias, a contar da publicação da respectiva norma.</w:t>
      </w:r>
    </w:p>
    <w:p w:rsidR="000D63D6" w:rsidRPr="00F42546" w:rsidRDefault="000D63D6" w:rsidP="000D63D6">
      <w:pPr>
        <w:ind w:firstLine="120"/>
        <w:outlineLvl w:val="0"/>
        <w:rPr>
          <w:rFonts w:ascii="Arial" w:hAnsi="Arial" w:cs="Arial"/>
          <w:sz w:val="24"/>
          <w:szCs w:val="24"/>
        </w:rPr>
      </w:pPr>
    </w:p>
    <w:p w:rsidR="000D63D6" w:rsidRPr="00F42546" w:rsidRDefault="000D63D6" w:rsidP="000D63D6">
      <w:pPr>
        <w:ind w:firstLine="120"/>
        <w:outlineLvl w:val="0"/>
        <w:rPr>
          <w:rFonts w:ascii="Arial" w:hAnsi="Arial" w:cs="Arial"/>
          <w:sz w:val="24"/>
          <w:szCs w:val="24"/>
        </w:rPr>
      </w:pPr>
    </w:p>
    <w:p w:rsidR="000D63D6" w:rsidRPr="00F42546" w:rsidRDefault="000D63D6" w:rsidP="000D63D6">
      <w:pPr>
        <w:ind w:firstLine="120"/>
        <w:outlineLvl w:val="0"/>
        <w:rPr>
          <w:rFonts w:ascii="Arial" w:hAnsi="Arial" w:cs="Arial"/>
          <w:sz w:val="24"/>
          <w:szCs w:val="24"/>
        </w:rPr>
      </w:pPr>
    </w:p>
    <w:p w:rsidR="000D63D6" w:rsidRPr="00F42546" w:rsidRDefault="00F42546" w:rsidP="000D63D6">
      <w:pPr>
        <w:ind w:firstLine="120"/>
        <w:outlineLvl w:val="0"/>
        <w:rPr>
          <w:rFonts w:ascii="Arial" w:hAnsi="Arial" w:cs="Arial"/>
          <w:sz w:val="24"/>
          <w:szCs w:val="24"/>
        </w:rPr>
      </w:pPr>
      <w:r>
        <w:rPr>
          <w:rFonts w:ascii="Arial" w:hAnsi="Arial" w:cs="Arial"/>
          <w:sz w:val="24"/>
          <w:szCs w:val="24"/>
        </w:rPr>
        <w:t xml:space="preserve">             </w:t>
      </w:r>
      <w:r w:rsidR="00761C21">
        <w:rPr>
          <w:rFonts w:ascii="Arial" w:hAnsi="Arial" w:cs="Arial"/>
          <w:sz w:val="24"/>
          <w:szCs w:val="24"/>
        </w:rPr>
        <w:t xml:space="preserve">     </w:t>
      </w:r>
      <w:r w:rsidR="000D63D6" w:rsidRPr="00F42546">
        <w:rPr>
          <w:rFonts w:ascii="Arial" w:hAnsi="Arial" w:cs="Arial"/>
          <w:sz w:val="24"/>
          <w:szCs w:val="24"/>
        </w:rPr>
        <w:t xml:space="preserve">Art. 5º - Esta Lei entra em vigor na data de sua publicação. </w:t>
      </w:r>
    </w:p>
    <w:p w:rsidR="000D63D6" w:rsidRPr="00F42546" w:rsidRDefault="000D63D6" w:rsidP="00F83320">
      <w:pPr>
        <w:outlineLvl w:val="0"/>
        <w:rPr>
          <w:rFonts w:ascii="Arial" w:hAnsi="Arial" w:cs="Arial"/>
          <w:sz w:val="24"/>
          <w:szCs w:val="24"/>
        </w:rPr>
      </w:pPr>
    </w:p>
    <w:p w:rsidR="000D63D6" w:rsidRPr="00F42546" w:rsidRDefault="000D63D6" w:rsidP="000D63D6">
      <w:pPr>
        <w:ind w:firstLine="120"/>
        <w:jc w:val="center"/>
        <w:outlineLvl w:val="0"/>
        <w:rPr>
          <w:rFonts w:ascii="Arial" w:hAnsi="Arial" w:cs="Arial"/>
          <w:sz w:val="24"/>
          <w:szCs w:val="24"/>
        </w:rPr>
      </w:pPr>
    </w:p>
    <w:p w:rsidR="000D63D6" w:rsidRPr="00F42546" w:rsidRDefault="000D63D6" w:rsidP="000D63D6">
      <w:pPr>
        <w:ind w:firstLine="120"/>
        <w:jc w:val="center"/>
        <w:outlineLvl w:val="0"/>
        <w:rPr>
          <w:rFonts w:ascii="Arial" w:hAnsi="Arial" w:cs="Arial"/>
          <w:sz w:val="24"/>
          <w:szCs w:val="24"/>
        </w:rPr>
      </w:pPr>
    </w:p>
    <w:p w:rsidR="000D63D6" w:rsidRPr="00F42546" w:rsidRDefault="000D63D6" w:rsidP="000D63D6">
      <w:pPr>
        <w:ind w:firstLine="120"/>
        <w:jc w:val="center"/>
        <w:outlineLvl w:val="0"/>
        <w:rPr>
          <w:rFonts w:ascii="Arial" w:hAnsi="Arial" w:cs="Arial"/>
          <w:b/>
          <w:sz w:val="24"/>
          <w:szCs w:val="24"/>
          <w:u w:val="single"/>
        </w:rPr>
      </w:pPr>
      <w:r w:rsidRPr="00F42546">
        <w:rPr>
          <w:rFonts w:ascii="Arial" w:hAnsi="Arial" w:cs="Arial"/>
          <w:b/>
          <w:sz w:val="24"/>
          <w:szCs w:val="24"/>
          <w:u w:val="single"/>
        </w:rPr>
        <w:t>JUSTIFICATIVA</w:t>
      </w:r>
    </w:p>
    <w:p w:rsidR="000D63D6" w:rsidRPr="00F42546" w:rsidRDefault="000D63D6" w:rsidP="000D63D6">
      <w:pPr>
        <w:ind w:firstLine="120"/>
        <w:jc w:val="center"/>
        <w:outlineLvl w:val="0"/>
        <w:rPr>
          <w:rFonts w:ascii="Arial" w:hAnsi="Arial" w:cs="Arial"/>
          <w:sz w:val="24"/>
          <w:szCs w:val="24"/>
        </w:rPr>
      </w:pPr>
    </w:p>
    <w:p w:rsidR="000D63D6" w:rsidRPr="00F42546" w:rsidRDefault="000D63D6" w:rsidP="000D63D6">
      <w:pPr>
        <w:ind w:firstLine="120"/>
        <w:jc w:val="center"/>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A utilização de fogos de artifício que produzam estampido em zonas urbanas e rurais têm provocado diversos impactos altamente prejudiciais para a flora e a fauna, inclusive para seres humanos.</w:t>
      </w:r>
    </w:p>
    <w:p w:rsidR="000D63D6" w:rsidRPr="00F42546" w:rsidRDefault="000D63D6" w:rsidP="00F42546">
      <w:pPr>
        <w:ind w:firstLine="120"/>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Em relação a seres humanos, o uso indiscriminado dos fogos de artifício de estampido promovem problemas sérios, em especial para crianças, idosos e pessoas que sofrem de transtornos psicológicos, além dos inúmeros casos em que pessoas acabam atingidas pelos fogos, tendo queimaduras graves e podendo até mesmo chegar à morte.</w:t>
      </w:r>
    </w:p>
    <w:p w:rsidR="000D63D6" w:rsidRPr="00F42546" w:rsidRDefault="000D63D6" w:rsidP="00F42546">
      <w:pPr>
        <w:ind w:firstLine="120"/>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Apesar de ser apreciada pelos seres humanos, esta prática pode causar danos irreversíveis para os animais, principalmente devido aos distúrbios causados por ruídos altos que são produzidos pelos fogos. Esta revisão sobre as consequências do uso de fogos mostra que os principais problemas enfrentados por alguns animais são reações comportamentais como estresse e ansiedade.</w:t>
      </w:r>
    </w:p>
    <w:p w:rsidR="000D63D6" w:rsidRPr="00F42546" w:rsidRDefault="000D63D6" w:rsidP="00F42546">
      <w:pPr>
        <w:ind w:firstLine="120"/>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Há casos que apenas se resolvem com o uso de sedativos ou podem culminar em injúrias físicas e acidentes fatais. Fogos de artifício não são essenciais para a vida humana e podem afetar negativamente a vida de outros animais, prejudicando seu bem-estar e, consequentemente, sua saúde de forma geral.</w:t>
      </w:r>
    </w:p>
    <w:p w:rsidR="000D63D6" w:rsidRPr="00F42546" w:rsidRDefault="000D63D6" w:rsidP="00F42546">
      <w:pPr>
        <w:ind w:firstLine="120"/>
        <w:outlineLvl w:val="0"/>
        <w:rPr>
          <w:rFonts w:ascii="Arial" w:hAnsi="Arial" w:cs="Arial"/>
          <w:sz w:val="24"/>
          <w:szCs w:val="24"/>
        </w:rPr>
      </w:pPr>
    </w:p>
    <w:p w:rsidR="00A01C81" w:rsidRDefault="00761C21" w:rsidP="00F42546">
      <w:pPr>
        <w:ind w:firstLine="120"/>
        <w:outlineLvl w:val="0"/>
        <w:rPr>
          <w:rFonts w:ascii="Arial" w:hAnsi="Arial" w:cs="Arial"/>
          <w:sz w:val="24"/>
          <w:szCs w:val="24"/>
        </w:rPr>
      </w:pPr>
      <w:r>
        <w:rPr>
          <w:rFonts w:ascii="Arial" w:hAnsi="Arial" w:cs="Arial"/>
          <w:sz w:val="24"/>
          <w:szCs w:val="24"/>
        </w:rPr>
        <w:t xml:space="preserve">              </w:t>
      </w:r>
    </w:p>
    <w:p w:rsidR="00A01C81" w:rsidRDefault="00A01C81" w:rsidP="00F42546">
      <w:pPr>
        <w:ind w:firstLine="120"/>
        <w:outlineLvl w:val="0"/>
        <w:rPr>
          <w:rFonts w:ascii="Arial" w:hAnsi="Arial" w:cs="Arial"/>
          <w:sz w:val="24"/>
          <w:szCs w:val="24"/>
        </w:rPr>
      </w:pPr>
    </w:p>
    <w:p w:rsidR="000D63D6" w:rsidRPr="00F42546" w:rsidRDefault="00A01C81"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Vejamos as consequências possíveis:</w:t>
      </w:r>
    </w:p>
    <w:p w:rsidR="000D63D6" w:rsidRPr="00F42546" w:rsidRDefault="000D63D6" w:rsidP="00F42546">
      <w:pPr>
        <w:ind w:firstLine="120"/>
        <w:outlineLvl w:val="0"/>
        <w:rPr>
          <w:rFonts w:ascii="Arial" w:hAnsi="Arial" w:cs="Arial"/>
          <w:sz w:val="24"/>
          <w:szCs w:val="24"/>
        </w:rPr>
      </w:pPr>
    </w:p>
    <w:p w:rsidR="00A01C81" w:rsidRDefault="00A01C81" w:rsidP="00F42546">
      <w:pPr>
        <w:ind w:firstLine="120"/>
        <w:jc w:val="center"/>
        <w:outlineLvl w:val="0"/>
        <w:rPr>
          <w:rFonts w:ascii="Arial" w:hAnsi="Arial" w:cs="Arial"/>
          <w:sz w:val="24"/>
          <w:szCs w:val="24"/>
        </w:rPr>
      </w:pPr>
    </w:p>
    <w:p w:rsidR="000D63D6" w:rsidRPr="00F42546" w:rsidRDefault="00A01C81" w:rsidP="00A01C81">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 Fugas, perdidos eles podem ser atropelados ou mesmo provocar acidentes;</w:t>
      </w:r>
    </w:p>
    <w:p w:rsidR="00A01C81" w:rsidRDefault="00A01C81" w:rsidP="00A01C81">
      <w:pPr>
        <w:ind w:firstLine="120"/>
        <w:outlineLvl w:val="0"/>
        <w:rPr>
          <w:rFonts w:ascii="Arial" w:hAnsi="Arial" w:cs="Arial"/>
          <w:sz w:val="24"/>
          <w:szCs w:val="24"/>
        </w:rPr>
      </w:pPr>
    </w:p>
    <w:p w:rsidR="000D63D6" w:rsidRPr="00F42546" w:rsidRDefault="00A01C81" w:rsidP="00A01C81">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 Mortes, enforcando-se na própria coleira quando não conseguem</w:t>
      </w:r>
      <w:proofErr w:type="gramStart"/>
      <w:r w:rsidR="000D63D6" w:rsidRPr="00F42546">
        <w:rPr>
          <w:rFonts w:ascii="Arial" w:hAnsi="Arial" w:cs="Arial"/>
          <w:sz w:val="24"/>
          <w:szCs w:val="24"/>
        </w:rPr>
        <w:t xml:space="preserve">  </w:t>
      </w:r>
      <w:proofErr w:type="gramEnd"/>
      <w:r w:rsidR="000D63D6" w:rsidRPr="00F42546">
        <w:rPr>
          <w:rFonts w:ascii="Arial" w:hAnsi="Arial" w:cs="Arial"/>
          <w:sz w:val="24"/>
          <w:szCs w:val="24"/>
        </w:rPr>
        <w:t>fugir, ou mesmo ao tentarem passar por vãos pequenos, atirando-se de janelas, atravessando portas de vidro, batendo a cabeça contra paredes ou grades;</w:t>
      </w:r>
    </w:p>
    <w:p w:rsidR="00A01C81" w:rsidRDefault="00A01C81" w:rsidP="00F42546">
      <w:pPr>
        <w:ind w:firstLine="120"/>
        <w:jc w:val="center"/>
        <w:outlineLvl w:val="0"/>
        <w:rPr>
          <w:rFonts w:ascii="Arial" w:hAnsi="Arial" w:cs="Arial"/>
          <w:sz w:val="24"/>
          <w:szCs w:val="24"/>
        </w:rPr>
      </w:pPr>
    </w:p>
    <w:p w:rsidR="000D63D6" w:rsidRPr="00F42546" w:rsidRDefault="000D63D6" w:rsidP="00A01C81">
      <w:pPr>
        <w:ind w:firstLine="120"/>
        <w:jc w:val="both"/>
        <w:outlineLvl w:val="0"/>
        <w:rPr>
          <w:rFonts w:ascii="Arial" w:hAnsi="Arial" w:cs="Arial"/>
          <w:sz w:val="24"/>
          <w:szCs w:val="24"/>
        </w:rPr>
      </w:pPr>
      <w:r w:rsidRPr="00F42546">
        <w:rPr>
          <w:rFonts w:ascii="Arial" w:hAnsi="Arial" w:cs="Arial"/>
          <w:sz w:val="24"/>
          <w:szCs w:val="24"/>
        </w:rPr>
        <w:t>- Ferimentos, quando atingidos ou quando abocanham os fogos confundindo-os com brinquedos;</w:t>
      </w:r>
    </w:p>
    <w:p w:rsidR="00A01C81" w:rsidRDefault="00A01C81" w:rsidP="00A01C81">
      <w:pPr>
        <w:ind w:firstLine="120"/>
        <w:jc w:val="both"/>
        <w:outlineLvl w:val="0"/>
        <w:rPr>
          <w:rFonts w:ascii="Arial" w:hAnsi="Arial" w:cs="Arial"/>
          <w:sz w:val="24"/>
          <w:szCs w:val="24"/>
        </w:rPr>
      </w:pPr>
    </w:p>
    <w:p w:rsidR="000D63D6" w:rsidRPr="00F42546" w:rsidRDefault="000D63D6" w:rsidP="00A01C81">
      <w:pPr>
        <w:ind w:firstLine="120"/>
        <w:jc w:val="both"/>
        <w:outlineLvl w:val="0"/>
        <w:rPr>
          <w:rFonts w:ascii="Arial" w:hAnsi="Arial" w:cs="Arial"/>
          <w:sz w:val="24"/>
          <w:szCs w:val="24"/>
        </w:rPr>
      </w:pPr>
      <w:r w:rsidRPr="00F42546">
        <w:rPr>
          <w:rFonts w:ascii="Arial" w:hAnsi="Arial" w:cs="Arial"/>
          <w:sz w:val="24"/>
          <w:szCs w:val="24"/>
        </w:rPr>
        <w:t>- Traumas Emocionais, resultando em mudanças de temperamento para agressividade;</w:t>
      </w:r>
    </w:p>
    <w:p w:rsidR="00A01C81" w:rsidRDefault="00A01C81" w:rsidP="00A01C81">
      <w:pPr>
        <w:ind w:firstLine="120"/>
        <w:jc w:val="both"/>
        <w:outlineLvl w:val="0"/>
        <w:rPr>
          <w:rFonts w:ascii="Arial" w:hAnsi="Arial" w:cs="Arial"/>
          <w:sz w:val="24"/>
          <w:szCs w:val="24"/>
        </w:rPr>
      </w:pPr>
    </w:p>
    <w:p w:rsidR="000D63D6" w:rsidRPr="00F42546" w:rsidRDefault="000D63D6" w:rsidP="00A01C81">
      <w:pPr>
        <w:ind w:firstLine="120"/>
        <w:jc w:val="both"/>
        <w:outlineLvl w:val="0"/>
        <w:rPr>
          <w:rFonts w:ascii="Arial" w:hAnsi="Arial" w:cs="Arial"/>
          <w:sz w:val="24"/>
          <w:szCs w:val="24"/>
        </w:rPr>
      </w:pPr>
      <w:r w:rsidRPr="00F42546">
        <w:rPr>
          <w:rFonts w:ascii="Arial" w:hAnsi="Arial" w:cs="Arial"/>
          <w:sz w:val="24"/>
          <w:szCs w:val="24"/>
        </w:rPr>
        <w:t>- Ataques contra os próprios donos e outras pessoas;</w:t>
      </w:r>
    </w:p>
    <w:p w:rsidR="00A01C81" w:rsidRDefault="00A01C81" w:rsidP="00A01C81">
      <w:pPr>
        <w:ind w:firstLine="120"/>
        <w:jc w:val="both"/>
        <w:outlineLvl w:val="0"/>
        <w:rPr>
          <w:rFonts w:ascii="Arial" w:hAnsi="Arial" w:cs="Arial"/>
          <w:sz w:val="24"/>
          <w:szCs w:val="24"/>
        </w:rPr>
      </w:pPr>
    </w:p>
    <w:p w:rsidR="000D63D6" w:rsidRPr="00F42546" w:rsidRDefault="000D63D6" w:rsidP="00A01C81">
      <w:pPr>
        <w:ind w:firstLine="120"/>
        <w:jc w:val="both"/>
        <w:outlineLvl w:val="0"/>
        <w:rPr>
          <w:rFonts w:ascii="Arial" w:hAnsi="Arial" w:cs="Arial"/>
          <w:sz w:val="24"/>
          <w:szCs w:val="24"/>
        </w:rPr>
      </w:pPr>
      <w:r w:rsidRPr="00F42546">
        <w:rPr>
          <w:rFonts w:ascii="Arial" w:hAnsi="Arial" w:cs="Arial"/>
          <w:sz w:val="24"/>
          <w:szCs w:val="24"/>
        </w:rPr>
        <w:t>- Brigas com outros animais inclusive com os quais convivem;</w:t>
      </w:r>
    </w:p>
    <w:p w:rsidR="00A01C81" w:rsidRDefault="00A01C81" w:rsidP="00A01C81">
      <w:pPr>
        <w:ind w:firstLine="120"/>
        <w:jc w:val="both"/>
        <w:outlineLvl w:val="0"/>
        <w:rPr>
          <w:rFonts w:ascii="Arial" w:hAnsi="Arial" w:cs="Arial"/>
          <w:sz w:val="24"/>
          <w:szCs w:val="24"/>
        </w:rPr>
      </w:pPr>
    </w:p>
    <w:p w:rsidR="000D63D6" w:rsidRPr="00F42546" w:rsidRDefault="00A01C81" w:rsidP="00A01C81">
      <w:pPr>
        <w:ind w:firstLine="120"/>
        <w:jc w:val="both"/>
        <w:outlineLvl w:val="0"/>
        <w:rPr>
          <w:rFonts w:ascii="Arial" w:hAnsi="Arial" w:cs="Arial"/>
          <w:sz w:val="24"/>
          <w:szCs w:val="24"/>
        </w:rPr>
      </w:pPr>
      <w:r>
        <w:rPr>
          <w:rFonts w:ascii="Arial" w:hAnsi="Arial" w:cs="Arial"/>
          <w:sz w:val="24"/>
          <w:szCs w:val="24"/>
        </w:rPr>
        <w:t>-</w:t>
      </w:r>
      <w:r w:rsidR="000D63D6" w:rsidRPr="00F42546">
        <w:rPr>
          <w:rFonts w:ascii="Arial" w:hAnsi="Arial" w:cs="Arial"/>
          <w:sz w:val="24"/>
          <w:szCs w:val="24"/>
        </w:rPr>
        <w:t xml:space="preserve"> Mutilações, nas tentativas desesperadas de fugir atravessando grades e portões;</w:t>
      </w:r>
    </w:p>
    <w:p w:rsidR="00A01C81" w:rsidRDefault="00A01C81" w:rsidP="00A01C81">
      <w:pPr>
        <w:ind w:firstLine="120"/>
        <w:jc w:val="both"/>
        <w:outlineLvl w:val="0"/>
        <w:rPr>
          <w:rFonts w:ascii="Arial" w:hAnsi="Arial" w:cs="Arial"/>
          <w:sz w:val="24"/>
          <w:szCs w:val="24"/>
        </w:rPr>
      </w:pPr>
    </w:p>
    <w:p w:rsidR="000D63D6" w:rsidRPr="00F42546" w:rsidRDefault="000D63D6" w:rsidP="00A01C81">
      <w:pPr>
        <w:ind w:firstLine="120"/>
        <w:jc w:val="both"/>
        <w:outlineLvl w:val="0"/>
        <w:rPr>
          <w:rFonts w:ascii="Arial" w:hAnsi="Arial" w:cs="Arial"/>
          <w:sz w:val="24"/>
          <w:szCs w:val="24"/>
        </w:rPr>
      </w:pPr>
      <w:r w:rsidRPr="00F42546">
        <w:rPr>
          <w:rFonts w:ascii="Arial" w:hAnsi="Arial" w:cs="Arial"/>
          <w:sz w:val="24"/>
          <w:szCs w:val="24"/>
        </w:rPr>
        <w:t xml:space="preserve">- Convulsões (ataques </w:t>
      </w:r>
      <w:proofErr w:type="spellStart"/>
      <w:r w:rsidRPr="00F42546">
        <w:rPr>
          <w:rFonts w:ascii="Arial" w:hAnsi="Arial" w:cs="Arial"/>
          <w:sz w:val="24"/>
          <w:szCs w:val="24"/>
        </w:rPr>
        <w:t>epileptiformes</w:t>
      </w:r>
      <w:proofErr w:type="spellEnd"/>
      <w:r w:rsidRPr="00F42546">
        <w:rPr>
          <w:rFonts w:ascii="Arial" w:hAnsi="Arial" w:cs="Arial"/>
          <w:sz w:val="24"/>
          <w:szCs w:val="24"/>
        </w:rPr>
        <w:t>);</w:t>
      </w:r>
    </w:p>
    <w:p w:rsidR="00A01C81" w:rsidRDefault="00A01C81" w:rsidP="00A01C81">
      <w:pPr>
        <w:ind w:firstLine="120"/>
        <w:jc w:val="both"/>
        <w:outlineLvl w:val="0"/>
        <w:rPr>
          <w:rFonts w:ascii="Arial" w:hAnsi="Arial" w:cs="Arial"/>
          <w:sz w:val="24"/>
          <w:szCs w:val="24"/>
        </w:rPr>
      </w:pPr>
    </w:p>
    <w:p w:rsidR="00A01C81" w:rsidRDefault="000D63D6" w:rsidP="00A01C81">
      <w:pPr>
        <w:ind w:firstLine="120"/>
        <w:jc w:val="both"/>
        <w:outlineLvl w:val="0"/>
        <w:rPr>
          <w:rFonts w:ascii="Arial" w:hAnsi="Arial" w:cs="Arial"/>
          <w:sz w:val="24"/>
          <w:szCs w:val="24"/>
        </w:rPr>
      </w:pPr>
      <w:r w:rsidRPr="00F42546">
        <w:rPr>
          <w:rFonts w:ascii="Arial" w:hAnsi="Arial" w:cs="Arial"/>
          <w:sz w:val="24"/>
          <w:szCs w:val="24"/>
        </w:rPr>
        <w:t>- Mortes e alterações do ciclo reprodutor dos animais da fauna silvestre;</w:t>
      </w:r>
    </w:p>
    <w:p w:rsidR="00A01C81" w:rsidRDefault="00A01C81" w:rsidP="00A01C81">
      <w:pPr>
        <w:ind w:firstLine="120"/>
        <w:jc w:val="both"/>
        <w:outlineLvl w:val="0"/>
        <w:rPr>
          <w:rFonts w:ascii="Arial" w:hAnsi="Arial" w:cs="Arial"/>
          <w:sz w:val="24"/>
          <w:szCs w:val="24"/>
        </w:rPr>
      </w:pPr>
    </w:p>
    <w:p w:rsidR="000D63D6" w:rsidRPr="00F42546" w:rsidRDefault="000D63D6" w:rsidP="00A01C81">
      <w:pPr>
        <w:ind w:firstLine="120"/>
        <w:jc w:val="both"/>
        <w:outlineLvl w:val="0"/>
        <w:rPr>
          <w:rFonts w:ascii="Arial" w:hAnsi="Arial" w:cs="Arial"/>
          <w:sz w:val="24"/>
          <w:szCs w:val="24"/>
        </w:rPr>
      </w:pPr>
      <w:r w:rsidRPr="00F42546">
        <w:rPr>
          <w:rFonts w:ascii="Arial" w:hAnsi="Arial" w:cs="Arial"/>
          <w:sz w:val="24"/>
          <w:szCs w:val="24"/>
        </w:rPr>
        <w:t>- Afogamentos em piscinas;</w:t>
      </w:r>
    </w:p>
    <w:p w:rsidR="00A01C81" w:rsidRDefault="00A01C81" w:rsidP="00A01C81">
      <w:pPr>
        <w:ind w:firstLine="120"/>
        <w:jc w:val="both"/>
        <w:outlineLvl w:val="0"/>
        <w:rPr>
          <w:rFonts w:ascii="Arial" w:hAnsi="Arial" w:cs="Arial"/>
          <w:sz w:val="24"/>
          <w:szCs w:val="24"/>
        </w:rPr>
      </w:pPr>
    </w:p>
    <w:p w:rsidR="000D63D6" w:rsidRPr="00F42546" w:rsidRDefault="000D63D6" w:rsidP="00A01C81">
      <w:pPr>
        <w:ind w:firstLine="120"/>
        <w:jc w:val="both"/>
        <w:outlineLvl w:val="0"/>
        <w:rPr>
          <w:rFonts w:ascii="Arial" w:hAnsi="Arial" w:cs="Arial"/>
          <w:sz w:val="24"/>
          <w:szCs w:val="24"/>
        </w:rPr>
      </w:pPr>
      <w:r w:rsidRPr="00F42546">
        <w:rPr>
          <w:rFonts w:ascii="Arial" w:hAnsi="Arial" w:cs="Arial"/>
          <w:sz w:val="24"/>
          <w:szCs w:val="24"/>
        </w:rPr>
        <w:t>- Quedas de andares e alturas superiores;</w:t>
      </w:r>
    </w:p>
    <w:p w:rsidR="00A01C81" w:rsidRDefault="00A01C81" w:rsidP="00A01C81">
      <w:pPr>
        <w:ind w:firstLine="120"/>
        <w:jc w:val="both"/>
        <w:outlineLvl w:val="0"/>
        <w:rPr>
          <w:rFonts w:ascii="Arial" w:hAnsi="Arial" w:cs="Arial"/>
          <w:sz w:val="24"/>
          <w:szCs w:val="24"/>
        </w:rPr>
      </w:pPr>
    </w:p>
    <w:p w:rsidR="000D63D6" w:rsidRPr="00F42546" w:rsidRDefault="000D63D6" w:rsidP="00A01C81">
      <w:pPr>
        <w:ind w:firstLine="120"/>
        <w:jc w:val="both"/>
        <w:outlineLvl w:val="0"/>
        <w:rPr>
          <w:rFonts w:ascii="Arial" w:hAnsi="Arial" w:cs="Arial"/>
          <w:sz w:val="24"/>
          <w:szCs w:val="24"/>
        </w:rPr>
      </w:pPr>
      <w:r w:rsidRPr="00F42546">
        <w:rPr>
          <w:rFonts w:ascii="Arial" w:hAnsi="Arial" w:cs="Arial"/>
          <w:sz w:val="24"/>
          <w:szCs w:val="24"/>
        </w:rPr>
        <w:t>- Aprisionamento indesejado em lugares de difícil acesso na tentativa de se protegerem;</w:t>
      </w:r>
    </w:p>
    <w:p w:rsidR="00A01C81" w:rsidRDefault="00A01C81" w:rsidP="00A01C81">
      <w:pPr>
        <w:ind w:firstLine="120"/>
        <w:jc w:val="both"/>
        <w:outlineLvl w:val="0"/>
        <w:rPr>
          <w:rFonts w:ascii="Arial" w:hAnsi="Arial" w:cs="Arial"/>
          <w:sz w:val="24"/>
          <w:szCs w:val="24"/>
        </w:rPr>
      </w:pPr>
    </w:p>
    <w:p w:rsidR="000D63D6" w:rsidRPr="00F42546" w:rsidRDefault="000D63D6" w:rsidP="00A01C81">
      <w:pPr>
        <w:ind w:firstLine="120"/>
        <w:jc w:val="both"/>
        <w:outlineLvl w:val="0"/>
        <w:rPr>
          <w:rFonts w:ascii="Arial" w:hAnsi="Arial" w:cs="Arial"/>
          <w:sz w:val="24"/>
          <w:szCs w:val="24"/>
        </w:rPr>
      </w:pPr>
      <w:r w:rsidRPr="00F42546">
        <w:rPr>
          <w:rFonts w:ascii="Arial" w:hAnsi="Arial" w:cs="Arial"/>
          <w:sz w:val="24"/>
          <w:szCs w:val="24"/>
        </w:rPr>
        <w:t>- Paradas cardiorrespiratórias e etc.</w:t>
      </w:r>
    </w:p>
    <w:p w:rsidR="000D63D6" w:rsidRPr="00F42546" w:rsidRDefault="000D63D6" w:rsidP="00F42546">
      <w:pPr>
        <w:ind w:firstLine="120"/>
        <w:outlineLvl w:val="0"/>
        <w:rPr>
          <w:rFonts w:ascii="Arial" w:hAnsi="Arial" w:cs="Arial"/>
          <w:sz w:val="24"/>
          <w:szCs w:val="24"/>
        </w:rPr>
      </w:pPr>
    </w:p>
    <w:p w:rsidR="00A01C81" w:rsidRDefault="00761C21" w:rsidP="00371315">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 xml:space="preserve">Os fogos exercem um grande efeito no meio ambiente. Isto porque, este tipo de aglomeração urbana ainda possui uma grande variedade de animais selvagens, notadamente pássaros, que vivem na periferia destas cidades; na zona limítrofe entre a ocupação humana e o campo ou a vegetação natural (floresta, cerrado ou caatinga). </w:t>
      </w:r>
    </w:p>
    <w:p w:rsidR="00A01C81" w:rsidRDefault="00A01C81" w:rsidP="00F42546">
      <w:pPr>
        <w:ind w:firstLine="120"/>
        <w:outlineLvl w:val="0"/>
        <w:rPr>
          <w:rFonts w:ascii="Arial" w:hAnsi="Arial" w:cs="Arial"/>
          <w:sz w:val="24"/>
          <w:szCs w:val="24"/>
        </w:rPr>
      </w:pPr>
    </w:p>
    <w:p w:rsidR="00A01C81" w:rsidRDefault="00A01C81" w:rsidP="00F42546">
      <w:pPr>
        <w:ind w:firstLine="120"/>
        <w:outlineLvl w:val="0"/>
        <w:rPr>
          <w:rFonts w:ascii="Arial" w:hAnsi="Arial" w:cs="Arial"/>
          <w:sz w:val="24"/>
          <w:szCs w:val="24"/>
        </w:rPr>
      </w:pPr>
    </w:p>
    <w:p w:rsidR="000D63D6" w:rsidRPr="00F42546" w:rsidRDefault="00A01C81"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É bastante comum em cidades localizadas em regiões que ainda dispõem de vegetação original (floresta amazônica ou mata atlântica), observar a presença de pássaros característicos da floresta nos bairros periféricos.</w:t>
      </w:r>
    </w:p>
    <w:p w:rsidR="000D63D6" w:rsidRPr="00F42546" w:rsidRDefault="000D63D6" w:rsidP="00F42546">
      <w:pPr>
        <w:ind w:firstLine="120"/>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Alguns destes pássaros são migratórios, como as andorinhas, que se deslocam todo ano do hemisfério Norte (Alasca, Canadá, Estados Unidos) para a América do Sul, passando pelo Brasil.</w:t>
      </w:r>
    </w:p>
    <w:p w:rsidR="000D63D6" w:rsidRPr="00F42546" w:rsidRDefault="000D63D6" w:rsidP="00F42546">
      <w:pPr>
        <w:ind w:firstLine="120"/>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Estas aves são bastante comuns no final da primavera no interior do estado de São Paulo. Importante aspecto da presença destas aves nas cidades é a eliminação de grandes quantidades de insetos, inclusive aqueles que são vetores de doenças como a dengue e a malária.</w:t>
      </w:r>
    </w:p>
    <w:p w:rsidR="000D63D6" w:rsidRPr="00F42546" w:rsidRDefault="000D63D6" w:rsidP="00F42546">
      <w:pPr>
        <w:ind w:firstLine="120"/>
        <w:outlineLvl w:val="0"/>
        <w:rPr>
          <w:rFonts w:ascii="Arial" w:hAnsi="Arial" w:cs="Arial"/>
          <w:sz w:val="24"/>
          <w:szCs w:val="24"/>
        </w:rPr>
      </w:pPr>
      <w:r w:rsidRPr="00F42546">
        <w:rPr>
          <w:rFonts w:ascii="Arial" w:hAnsi="Arial" w:cs="Arial"/>
          <w:sz w:val="24"/>
          <w:szCs w:val="24"/>
        </w:rPr>
        <w:t>Dados apontam um aumento dos casos de dengue nas cidades do interior do São Paulo, desde que diminuiu a presença de andorinhas e outros pássaros silvestres, com o crescimento das cidades e avanço da agricultura.</w:t>
      </w:r>
    </w:p>
    <w:p w:rsidR="000D63D6" w:rsidRPr="00F42546" w:rsidRDefault="000D63D6" w:rsidP="00F42546">
      <w:pPr>
        <w:ind w:firstLine="120"/>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 xml:space="preserve">É assim que o uso indiscriminado de fogos de artifício vem afastando das cidades os pássaros – coleirinha, bico de lacre, andorinha, sanhaço, sabiá laranjeira, bem-te-vi, pintassilgo, tico-tico, corruíra, </w:t>
      </w:r>
      <w:proofErr w:type="spellStart"/>
      <w:proofErr w:type="gramStart"/>
      <w:r w:rsidR="000D63D6" w:rsidRPr="00F42546">
        <w:rPr>
          <w:rFonts w:ascii="Arial" w:hAnsi="Arial" w:cs="Arial"/>
          <w:sz w:val="24"/>
          <w:szCs w:val="24"/>
        </w:rPr>
        <w:t>joão</w:t>
      </w:r>
      <w:proofErr w:type="spellEnd"/>
      <w:proofErr w:type="gramEnd"/>
      <w:r w:rsidR="000D63D6" w:rsidRPr="00F42546">
        <w:rPr>
          <w:rFonts w:ascii="Arial" w:hAnsi="Arial" w:cs="Arial"/>
          <w:sz w:val="24"/>
          <w:szCs w:val="24"/>
        </w:rPr>
        <w:t xml:space="preserve"> de barro, entre outros – que se alimentam de todo tipo de inseto danoso ao ser humano.</w:t>
      </w:r>
    </w:p>
    <w:p w:rsidR="000D63D6" w:rsidRPr="00F42546" w:rsidRDefault="000D63D6" w:rsidP="00F42546">
      <w:pPr>
        <w:ind w:firstLine="120"/>
        <w:outlineLvl w:val="0"/>
        <w:rPr>
          <w:rFonts w:ascii="Arial" w:hAnsi="Arial" w:cs="Arial"/>
          <w:sz w:val="24"/>
          <w:szCs w:val="24"/>
        </w:rPr>
      </w:pPr>
      <w:r w:rsidRPr="00F42546">
        <w:rPr>
          <w:rFonts w:ascii="Arial" w:hAnsi="Arial" w:cs="Arial"/>
          <w:sz w:val="24"/>
          <w:szCs w:val="24"/>
        </w:rPr>
        <w:t>O constante barulho das explosões e dos tiros faz com que os pássaros se afastem da região, abrindo espaço para os insetos. No entanto, o uso consciente dos fogos de artifício poderia contribuir para preservar este tipo característico de fauna presente nas cidades.</w:t>
      </w:r>
    </w:p>
    <w:p w:rsidR="000D63D6" w:rsidRPr="00F42546" w:rsidRDefault="000D63D6" w:rsidP="00F42546">
      <w:pPr>
        <w:ind w:firstLine="120"/>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Em nossa cidade que onde existem muitos parques com centenas de árvores, essa queima é extremamente prejudicial, fazendo com que aves e outros animais que ali se abrigam tanto a noite como durante o dia, tentem fugir, numa fuga desesperada, causando sérios prejuízos ambientais.</w:t>
      </w:r>
    </w:p>
    <w:p w:rsidR="000D63D6" w:rsidRPr="00F42546" w:rsidRDefault="000D63D6" w:rsidP="00F42546">
      <w:pPr>
        <w:ind w:firstLine="120"/>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Que todos gostam de expressar suas religiosidades, vitórias, através de fogos, mais isso não se pode sobrepor ao risco de seres indefesos como animais, crianças, idosos serem afetados pelo impacto do barulho dessa prática.</w:t>
      </w:r>
    </w:p>
    <w:p w:rsidR="000D63D6" w:rsidRPr="00F42546" w:rsidRDefault="000D63D6" w:rsidP="00F42546">
      <w:pPr>
        <w:ind w:firstLine="120"/>
        <w:outlineLvl w:val="0"/>
        <w:rPr>
          <w:rFonts w:ascii="Arial" w:hAnsi="Arial" w:cs="Arial"/>
          <w:sz w:val="24"/>
          <w:szCs w:val="24"/>
        </w:rPr>
      </w:pPr>
    </w:p>
    <w:p w:rsidR="000D63D6" w:rsidRPr="00F42546" w:rsidRDefault="00F42546" w:rsidP="00F42546">
      <w:pPr>
        <w:ind w:firstLine="120"/>
        <w:outlineLvl w:val="0"/>
        <w:rPr>
          <w:rFonts w:ascii="Arial" w:hAnsi="Arial" w:cs="Arial"/>
          <w:sz w:val="24"/>
          <w:szCs w:val="24"/>
        </w:rPr>
      </w:pPr>
      <w:r>
        <w:rPr>
          <w:rFonts w:ascii="Arial" w:hAnsi="Arial" w:cs="Arial"/>
          <w:sz w:val="24"/>
          <w:szCs w:val="24"/>
        </w:rPr>
        <w:t xml:space="preserve">             </w:t>
      </w:r>
      <w:r w:rsidR="000D63D6" w:rsidRPr="00F42546">
        <w:rPr>
          <w:rFonts w:ascii="Arial" w:hAnsi="Arial" w:cs="Arial"/>
          <w:sz w:val="24"/>
          <w:szCs w:val="24"/>
        </w:rPr>
        <w:t>Assim, ante toda essa justificativa, solicito aos Nobres Vereadores que acolha esta manifestação e justificativa e apresente tal projeto, espelhando ainda em algumas cidades que já estão apresentando tal lei.</w:t>
      </w:r>
    </w:p>
    <w:p w:rsidR="000D63D6" w:rsidRPr="00F42546" w:rsidRDefault="000D63D6" w:rsidP="00F42546">
      <w:pPr>
        <w:ind w:firstLine="120"/>
        <w:outlineLvl w:val="0"/>
        <w:rPr>
          <w:rFonts w:ascii="Arial" w:hAnsi="Arial" w:cs="Arial"/>
          <w:sz w:val="24"/>
          <w:szCs w:val="24"/>
        </w:rPr>
      </w:pPr>
      <w:r w:rsidRPr="00F42546">
        <w:rPr>
          <w:rFonts w:ascii="Arial" w:hAnsi="Arial" w:cs="Arial"/>
          <w:sz w:val="24"/>
          <w:szCs w:val="24"/>
        </w:rPr>
        <w:t>Desde já agradeço.</w:t>
      </w:r>
    </w:p>
    <w:p w:rsidR="000D63D6" w:rsidRPr="00F42546" w:rsidRDefault="000D63D6" w:rsidP="00F42546">
      <w:pPr>
        <w:ind w:firstLine="120"/>
        <w:outlineLvl w:val="0"/>
        <w:rPr>
          <w:rFonts w:ascii="Arial" w:hAnsi="Arial" w:cs="Arial"/>
          <w:sz w:val="24"/>
          <w:szCs w:val="24"/>
        </w:rPr>
      </w:pPr>
    </w:p>
    <w:p w:rsidR="00F42546" w:rsidRDefault="00F42546" w:rsidP="00F42546">
      <w:pPr>
        <w:ind w:firstLine="120"/>
        <w:outlineLvl w:val="0"/>
        <w:rPr>
          <w:rFonts w:ascii="Arial" w:hAnsi="Arial" w:cs="Arial"/>
          <w:sz w:val="24"/>
          <w:szCs w:val="24"/>
        </w:rPr>
      </w:pPr>
    </w:p>
    <w:p w:rsidR="000D63D6" w:rsidRPr="00F42546" w:rsidRDefault="000D63D6" w:rsidP="000D63D6">
      <w:pPr>
        <w:ind w:firstLine="120"/>
        <w:jc w:val="center"/>
        <w:outlineLvl w:val="0"/>
        <w:rPr>
          <w:rFonts w:ascii="Arial" w:hAnsi="Arial" w:cs="Arial"/>
          <w:sz w:val="24"/>
          <w:szCs w:val="24"/>
        </w:rPr>
      </w:pPr>
      <w:r w:rsidRPr="00F42546">
        <w:rPr>
          <w:rFonts w:ascii="Arial" w:hAnsi="Arial" w:cs="Arial"/>
          <w:sz w:val="24"/>
          <w:szCs w:val="24"/>
        </w:rPr>
        <w:t>Plenário “Dr. Tancredo Neves”, em 04 de</w:t>
      </w:r>
      <w:r w:rsidR="00761C21" w:rsidRPr="00F42546">
        <w:rPr>
          <w:rFonts w:ascii="Arial" w:hAnsi="Arial" w:cs="Arial"/>
          <w:sz w:val="24"/>
          <w:szCs w:val="24"/>
        </w:rPr>
        <w:t xml:space="preserve"> </w:t>
      </w:r>
      <w:r w:rsidRPr="00F42546">
        <w:rPr>
          <w:rFonts w:ascii="Arial" w:hAnsi="Arial" w:cs="Arial"/>
          <w:sz w:val="24"/>
          <w:szCs w:val="24"/>
        </w:rPr>
        <w:t>abril de 2.017.</w:t>
      </w:r>
    </w:p>
    <w:p w:rsidR="000D63D6" w:rsidRPr="00F42546" w:rsidRDefault="000D63D6" w:rsidP="000D63D6">
      <w:pPr>
        <w:ind w:firstLine="120"/>
        <w:jc w:val="center"/>
        <w:outlineLvl w:val="0"/>
        <w:rPr>
          <w:rFonts w:ascii="Arial" w:hAnsi="Arial" w:cs="Arial"/>
          <w:sz w:val="24"/>
          <w:szCs w:val="24"/>
        </w:rPr>
      </w:pPr>
    </w:p>
    <w:p w:rsidR="000D63D6" w:rsidRPr="00F42546" w:rsidRDefault="000D63D6" w:rsidP="000D63D6">
      <w:pPr>
        <w:ind w:firstLine="120"/>
        <w:jc w:val="center"/>
        <w:outlineLvl w:val="0"/>
        <w:rPr>
          <w:rFonts w:ascii="Arial" w:hAnsi="Arial" w:cs="Arial"/>
          <w:sz w:val="24"/>
          <w:szCs w:val="24"/>
        </w:rPr>
      </w:pPr>
    </w:p>
    <w:p w:rsidR="000D63D6" w:rsidRPr="00F42546" w:rsidRDefault="000D63D6" w:rsidP="000D63D6">
      <w:pPr>
        <w:ind w:firstLine="120"/>
        <w:jc w:val="center"/>
        <w:outlineLvl w:val="0"/>
        <w:rPr>
          <w:rFonts w:ascii="Arial" w:hAnsi="Arial" w:cs="Arial"/>
          <w:sz w:val="24"/>
          <w:szCs w:val="24"/>
        </w:rPr>
      </w:pPr>
      <w:r w:rsidRPr="00F42546">
        <w:rPr>
          <w:rFonts w:ascii="Arial" w:hAnsi="Arial" w:cs="Arial"/>
          <w:sz w:val="24"/>
          <w:szCs w:val="24"/>
        </w:rPr>
        <w:t>CELSO ÁVILA</w:t>
      </w:r>
    </w:p>
    <w:p w:rsidR="000D63D6" w:rsidRPr="00F42546" w:rsidRDefault="000D63D6" w:rsidP="000D63D6">
      <w:pPr>
        <w:ind w:firstLine="120"/>
        <w:jc w:val="center"/>
        <w:outlineLvl w:val="0"/>
        <w:rPr>
          <w:rFonts w:ascii="Arial" w:hAnsi="Arial" w:cs="Arial"/>
          <w:sz w:val="24"/>
          <w:szCs w:val="24"/>
        </w:rPr>
      </w:pPr>
      <w:r w:rsidRPr="00F42546">
        <w:rPr>
          <w:rFonts w:ascii="Arial" w:hAnsi="Arial" w:cs="Arial"/>
          <w:sz w:val="24"/>
          <w:szCs w:val="24"/>
        </w:rPr>
        <w:t>Vereador - PV</w:t>
      </w:r>
    </w:p>
    <w:p w:rsidR="000D63D6" w:rsidRPr="00F42546" w:rsidRDefault="000D63D6" w:rsidP="00E2476C">
      <w:pPr>
        <w:ind w:firstLine="120"/>
        <w:jc w:val="center"/>
        <w:outlineLvl w:val="0"/>
        <w:rPr>
          <w:rFonts w:ascii="Arial" w:hAnsi="Arial" w:cs="Arial"/>
          <w:sz w:val="24"/>
          <w:szCs w:val="24"/>
        </w:rPr>
      </w:pPr>
    </w:p>
    <w:sectPr w:rsidR="000D63D6" w:rsidRPr="00F42546"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1EE" w:rsidRDefault="00FB41EE">
      <w:r>
        <w:separator/>
      </w:r>
    </w:p>
  </w:endnote>
  <w:endnote w:type="continuationSeparator" w:id="0">
    <w:p w:rsidR="00FB41EE" w:rsidRDefault="00FB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1EE" w:rsidRDefault="00FB41EE">
      <w:r>
        <w:separator/>
      </w:r>
    </w:p>
  </w:footnote>
  <w:footnote w:type="continuationSeparator" w:id="0">
    <w:p w:rsidR="00FB41EE" w:rsidRDefault="00FB4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D41133">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547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54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2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19835" cy="124714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835" cy="124714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D41133">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05pt;height:98.2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" filled="f" strokecolor="white">
              <v:textbox style="mso-fit-shape-to-text:t">
                <w:txbxContent>
                  <w:p w:rsidR="00AE702A" w:rsidRDefault="00D41133">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231742" w:rsidRDefault="00FB41EE">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06A8"/>
    <w:rsid w:val="00017A84"/>
    <w:rsid w:val="00055EA1"/>
    <w:rsid w:val="00072160"/>
    <w:rsid w:val="000C405D"/>
    <w:rsid w:val="000D63D6"/>
    <w:rsid w:val="000E7B0C"/>
    <w:rsid w:val="00106160"/>
    <w:rsid w:val="00106956"/>
    <w:rsid w:val="00166707"/>
    <w:rsid w:val="001A4AB9"/>
    <w:rsid w:val="001B478A"/>
    <w:rsid w:val="001D1394"/>
    <w:rsid w:val="001D6E02"/>
    <w:rsid w:val="00231742"/>
    <w:rsid w:val="00231DF2"/>
    <w:rsid w:val="00280063"/>
    <w:rsid w:val="003174A5"/>
    <w:rsid w:val="0033648A"/>
    <w:rsid w:val="00371315"/>
    <w:rsid w:val="00373483"/>
    <w:rsid w:val="00381B7B"/>
    <w:rsid w:val="003B137C"/>
    <w:rsid w:val="003C7E3B"/>
    <w:rsid w:val="003D3AA8"/>
    <w:rsid w:val="00421877"/>
    <w:rsid w:val="004417E3"/>
    <w:rsid w:val="00454EAC"/>
    <w:rsid w:val="004766BA"/>
    <w:rsid w:val="00487CC7"/>
    <w:rsid w:val="0049057E"/>
    <w:rsid w:val="004B57DB"/>
    <w:rsid w:val="004C1DC3"/>
    <w:rsid w:val="004C67DE"/>
    <w:rsid w:val="004E6CB4"/>
    <w:rsid w:val="004F7A57"/>
    <w:rsid w:val="00520C41"/>
    <w:rsid w:val="005E1E9A"/>
    <w:rsid w:val="0068541E"/>
    <w:rsid w:val="00690839"/>
    <w:rsid w:val="006A5399"/>
    <w:rsid w:val="006B15FC"/>
    <w:rsid w:val="006C281B"/>
    <w:rsid w:val="00705ABB"/>
    <w:rsid w:val="00745C02"/>
    <w:rsid w:val="00761C21"/>
    <w:rsid w:val="007A6BD8"/>
    <w:rsid w:val="007E59C4"/>
    <w:rsid w:val="007F7A7F"/>
    <w:rsid w:val="008A71D5"/>
    <w:rsid w:val="009005B4"/>
    <w:rsid w:val="00951418"/>
    <w:rsid w:val="00974292"/>
    <w:rsid w:val="00992865"/>
    <w:rsid w:val="009D1CB4"/>
    <w:rsid w:val="009F196D"/>
    <w:rsid w:val="00A01C81"/>
    <w:rsid w:val="00A05A2C"/>
    <w:rsid w:val="00A71CAF"/>
    <w:rsid w:val="00A9035B"/>
    <w:rsid w:val="00AE702A"/>
    <w:rsid w:val="00B21363"/>
    <w:rsid w:val="00B67A99"/>
    <w:rsid w:val="00BA5692"/>
    <w:rsid w:val="00BD409E"/>
    <w:rsid w:val="00C16E87"/>
    <w:rsid w:val="00C87EFC"/>
    <w:rsid w:val="00CA4189"/>
    <w:rsid w:val="00CD613B"/>
    <w:rsid w:val="00CF62F8"/>
    <w:rsid w:val="00CF7F49"/>
    <w:rsid w:val="00D26CB3"/>
    <w:rsid w:val="00D41133"/>
    <w:rsid w:val="00D853B9"/>
    <w:rsid w:val="00D906FF"/>
    <w:rsid w:val="00DA1C56"/>
    <w:rsid w:val="00DD64E9"/>
    <w:rsid w:val="00DE25F0"/>
    <w:rsid w:val="00DE6295"/>
    <w:rsid w:val="00E16C49"/>
    <w:rsid w:val="00E2476C"/>
    <w:rsid w:val="00E34FC9"/>
    <w:rsid w:val="00E535BA"/>
    <w:rsid w:val="00E903BB"/>
    <w:rsid w:val="00EA530C"/>
    <w:rsid w:val="00EB3D7F"/>
    <w:rsid w:val="00EB7D7D"/>
    <w:rsid w:val="00EE7983"/>
    <w:rsid w:val="00EF63F1"/>
    <w:rsid w:val="00F16623"/>
    <w:rsid w:val="00F17376"/>
    <w:rsid w:val="00F2228B"/>
    <w:rsid w:val="00F42546"/>
    <w:rsid w:val="00F83320"/>
    <w:rsid w:val="00F94776"/>
    <w:rsid w:val="00FB41EE"/>
    <w:rsid w:val="00FC455D"/>
    <w:rsid w:val="00FD5CE1"/>
    <w:rsid w:val="00FE54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E2476C"/>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39104-D4F2-4C2D-923A-BE34E6A1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1149</Words>
  <Characters>6208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4</cp:revision>
  <cp:lastPrinted>2015-09-09T14:02:00Z</cp:lastPrinted>
  <dcterms:created xsi:type="dcterms:W3CDTF">2017-04-04T19:13:00Z</dcterms:created>
  <dcterms:modified xsi:type="dcterms:W3CDTF">2017-04-06T14:54:00Z</dcterms:modified>
</cp:coreProperties>
</file>