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1B2F61">
        <w:rPr>
          <w:rFonts w:ascii="Arial" w:hAnsi="Arial" w:cs="Arial"/>
          <w:sz w:val="24"/>
          <w:szCs w:val="24"/>
        </w:rPr>
        <w:t>Mogi-Mirim</w:t>
      </w:r>
      <w:bookmarkStart w:id="0" w:name="_GoBack"/>
      <w:bookmarkEnd w:id="0"/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1B2F61">
        <w:rPr>
          <w:rFonts w:ascii="Arial" w:hAnsi="Arial" w:cs="Arial"/>
          <w:sz w:val="24"/>
          <w:szCs w:val="24"/>
        </w:rPr>
        <w:t>890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 xml:space="preserve">das </w:t>
      </w:r>
      <w:r w:rsidR="00613A6B">
        <w:rPr>
          <w:rFonts w:ascii="Arial" w:hAnsi="Arial" w:cs="Arial"/>
          <w:sz w:val="24"/>
          <w:szCs w:val="24"/>
        </w:rPr>
        <w:t>Laranjeiras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1B2F61">
        <w:rPr>
          <w:rFonts w:ascii="Arial" w:hAnsi="Arial" w:cs="Arial"/>
          <w:sz w:val="24"/>
          <w:szCs w:val="24"/>
        </w:rPr>
        <w:t>Mogi-Mirim</w:t>
      </w:r>
      <w:r w:rsidR="001B2F61" w:rsidRPr="001B2F61">
        <w:rPr>
          <w:rFonts w:ascii="Arial" w:hAnsi="Arial" w:cs="Arial"/>
          <w:sz w:val="24"/>
          <w:szCs w:val="24"/>
        </w:rPr>
        <w:t>, Defronte ao nº 890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</w:t>
      </w:r>
      <w:r w:rsidR="00960A8A">
        <w:rPr>
          <w:rFonts w:ascii="Arial" w:hAnsi="Arial" w:cs="Arial"/>
          <w:sz w:val="24"/>
          <w:szCs w:val="24"/>
        </w:rPr>
        <w:t>Laranjeiras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43595255e847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2F61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B4A19"/>
    <w:rsid w:val="006C6E60"/>
    <w:rsid w:val="00705ABB"/>
    <w:rsid w:val="00720A29"/>
    <w:rsid w:val="007735EE"/>
    <w:rsid w:val="008B46BC"/>
    <w:rsid w:val="00960A8A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125da3-0373-4209-bac1-0e8236c5ce1b.png" Id="R47f182b401b748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125da3-0373-4209-bac1-0e8236c5ce1b.png" Id="R5143595255e847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2017-04-05T13:31:00Z</dcterms:created>
  <dcterms:modified xsi:type="dcterms:W3CDTF">2017-04-05T13:31:00Z</dcterms:modified>
</cp:coreProperties>
</file>