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A71AA5">
        <w:rPr>
          <w:rFonts w:ascii="Arial" w:hAnsi="Arial" w:cs="Arial"/>
          <w:sz w:val="24"/>
          <w:szCs w:val="24"/>
        </w:rPr>
        <w:t>defronte ao</w:t>
      </w:r>
      <w:r w:rsidR="001E56C5">
        <w:rPr>
          <w:rFonts w:ascii="Arial" w:hAnsi="Arial" w:cs="Arial"/>
          <w:sz w:val="24"/>
          <w:szCs w:val="24"/>
        </w:rPr>
        <w:t xml:space="preserve"> nº </w:t>
      </w:r>
      <w:r w:rsidR="00A71AA5">
        <w:rPr>
          <w:rFonts w:ascii="Arial" w:hAnsi="Arial" w:cs="Arial"/>
          <w:sz w:val="24"/>
          <w:szCs w:val="24"/>
        </w:rPr>
        <w:t>1291</w:t>
      </w:r>
      <w:r w:rsidR="001E56C5">
        <w:rPr>
          <w:rFonts w:ascii="Arial" w:hAnsi="Arial" w:cs="Arial"/>
          <w:sz w:val="24"/>
          <w:szCs w:val="24"/>
        </w:rPr>
        <w:t xml:space="preserve">, da Rua </w:t>
      </w:r>
      <w:r w:rsidR="00A71AA5">
        <w:rPr>
          <w:rFonts w:ascii="Arial" w:hAnsi="Arial" w:cs="Arial"/>
          <w:sz w:val="24"/>
          <w:szCs w:val="24"/>
        </w:rPr>
        <w:t>Bélgica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A71AA5">
        <w:rPr>
          <w:rFonts w:ascii="Arial" w:hAnsi="Arial" w:cs="Arial"/>
          <w:sz w:val="24"/>
          <w:szCs w:val="24"/>
        </w:rPr>
        <w:t xml:space="preserve">Cândido </w:t>
      </w:r>
      <w:proofErr w:type="spellStart"/>
      <w:r w:rsidR="00A71AA5">
        <w:rPr>
          <w:rFonts w:ascii="Arial" w:hAnsi="Arial" w:cs="Arial"/>
          <w:sz w:val="24"/>
          <w:szCs w:val="24"/>
        </w:rPr>
        <w:t>Bertine</w:t>
      </w:r>
      <w:proofErr w:type="spellEnd"/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71AA5" w:rsidRPr="00A71AA5">
        <w:rPr>
          <w:rFonts w:ascii="Arial" w:hAnsi="Arial" w:cs="Arial"/>
          <w:sz w:val="24"/>
          <w:szCs w:val="24"/>
        </w:rPr>
        <w:t>a troca de lâmpada do poste localizado defronte ao nº 1291, da Rua Bél</w:t>
      </w:r>
      <w:r w:rsidR="00A71AA5">
        <w:rPr>
          <w:rFonts w:ascii="Arial" w:hAnsi="Arial" w:cs="Arial"/>
          <w:sz w:val="24"/>
          <w:szCs w:val="24"/>
        </w:rPr>
        <w:t xml:space="preserve">gica, no bairro Cândido </w:t>
      </w:r>
      <w:proofErr w:type="spellStart"/>
      <w:r w:rsidR="00A71AA5">
        <w:rPr>
          <w:rFonts w:ascii="Arial" w:hAnsi="Arial" w:cs="Arial"/>
          <w:sz w:val="24"/>
          <w:szCs w:val="24"/>
        </w:rPr>
        <w:t>Bertine</w:t>
      </w:r>
      <w:proofErr w:type="spellEnd"/>
      <w:r w:rsidR="00A71AA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 xml:space="preserve">, uma vez que </w:t>
      </w:r>
      <w:proofErr w:type="gramStart"/>
      <w:r w:rsidR="00607D16">
        <w:rPr>
          <w:rFonts w:ascii="Arial" w:hAnsi="Arial" w:cs="Arial"/>
        </w:rPr>
        <w:t>a</w:t>
      </w:r>
      <w:r w:rsidR="00FF2FB7">
        <w:rPr>
          <w:rFonts w:ascii="Arial" w:hAnsi="Arial" w:cs="Arial"/>
        </w:rPr>
        <w:t>s</w:t>
      </w:r>
      <w:r w:rsidR="00607D16">
        <w:rPr>
          <w:rFonts w:ascii="Arial" w:hAnsi="Arial" w:cs="Arial"/>
        </w:rPr>
        <w:t xml:space="preserve"> mesma</w:t>
      </w:r>
      <w:proofErr w:type="gramEnd"/>
      <w:r w:rsidR="00A71AA5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1AA5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71AA5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71AA5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d8efd6d1a24e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B4A19"/>
    <w:rsid w:val="006C6E60"/>
    <w:rsid w:val="00705ABB"/>
    <w:rsid w:val="00720A29"/>
    <w:rsid w:val="007735EE"/>
    <w:rsid w:val="008B46BC"/>
    <w:rsid w:val="009F196D"/>
    <w:rsid w:val="00A35AE9"/>
    <w:rsid w:val="00A71AA5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9630cc-ff43-4fe3-9a62-29be364b86c7.png" Id="R44d7e684a64d47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9630cc-ff43-4fe3-9a62-29be364b86c7.png" Id="R96d8efd6d1a24e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2017-03-28T12:17:00Z</dcterms:created>
  <dcterms:modified xsi:type="dcterms:W3CDTF">2017-03-28T12:17:00Z</dcterms:modified>
</cp:coreProperties>
</file>