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3236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D21EE">
        <w:rPr>
          <w:rFonts w:ascii="Arial" w:hAnsi="Arial" w:cs="Arial"/>
          <w:sz w:val="24"/>
          <w:szCs w:val="24"/>
        </w:rPr>
        <w:t xml:space="preserve"> execução de serviço</w:t>
      </w:r>
      <w:r w:rsidR="00FA25A8">
        <w:rPr>
          <w:rFonts w:ascii="Arial" w:hAnsi="Arial" w:cs="Arial"/>
          <w:sz w:val="24"/>
          <w:szCs w:val="24"/>
        </w:rPr>
        <w:t>s de limpeza do mato alto e troca de lâmpadas queimadas em área pública localizada na Rua Polônia, no Jardim Cândido Bertini II.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EE51BE">
        <w:rPr>
          <w:rFonts w:ascii="Arial" w:hAnsi="Arial" w:cs="Arial"/>
          <w:bCs/>
          <w:sz w:val="24"/>
          <w:szCs w:val="24"/>
        </w:rPr>
        <w:t xml:space="preserve"> execuçã</w:t>
      </w:r>
      <w:r w:rsidR="00D20409">
        <w:rPr>
          <w:rFonts w:ascii="Arial" w:hAnsi="Arial" w:cs="Arial"/>
          <w:bCs/>
          <w:sz w:val="24"/>
          <w:szCs w:val="24"/>
        </w:rPr>
        <w:t>o de serv</w:t>
      </w:r>
      <w:r w:rsidR="00DD21EE">
        <w:rPr>
          <w:rFonts w:ascii="Arial" w:hAnsi="Arial" w:cs="Arial"/>
          <w:bCs/>
          <w:sz w:val="24"/>
          <w:szCs w:val="24"/>
        </w:rPr>
        <w:t xml:space="preserve">iços </w:t>
      </w:r>
      <w:r w:rsidR="00FA25A8">
        <w:rPr>
          <w:rFonts w:ascii="Arial" w:hAnsi="Arial" w:cs="Arial"/>
          <w:bCs/>
          <w:sz w:val="24"/>
          <w:szCs w:val="24"/>
        </w:rPr>
        <w:t>de limpeza do mato alto e troca de lâmpadas queimadas em área pública localizada na Rua Polônia, no Jardim Cândido Bertini II.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F06DCB" w:rsidRDefault="00F06DCB" w:rsidP="00F06D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60D99">
        <w:rPr>
          <w:rFonts w:ascii="Arial" w:hAnsi="Arial" w:cs="Arial"/>
          <w:sz w:val="24"/>
          <w:szCs w:val="24"/>
        </w:rPr>
        <w:t>Mo</w:t>
      </w:r>
      <w:r w:rsidR="00352CE6">
        <w:rPr>
          <w:rFonts w:ascii="Arial" w:hAnsi="Arial" w:cs="Arial"/>
          <w:sz w:val="24"/>
          <w:szCs w:val="24"/>
        </w:rPr>
        <w:t xml:space="preserve">radores do bairro </w:t>
      </w:r>
      <w:r w:rsidR="00FA25A8">
        <w:rPr>
          <w:rFonts w:ascii="Arial" w:hAnsi="Arial" w:cs="Arial"/>
          <w:sz w:val="24"/>
          <w:szCs w:val="24"/>
        </w:rPr>
        <w:t>e, especialmente, os instrutores de autoescolas que utilizam o local para aulas de habilitação, reclamam das condições do local com mato alto e escuridão devido às lâmpadas queimadas nos postes de iluminação pública. O mato e a falta de iluminação geram preocupação nos instrutores e alunos que participam de treinamentos no local. Pedem providências urgentes por parte da Administração Municipal.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5A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175FB6">
        <w:rPr>
          <w:rFonts w:ascii="Arial" w:hAnsi="Arial" w:cs="Arial"/>
          <w:sz w:val="24"/>
          <w:szCs w:val="24"/>
        </w:rPr>
        <w:t>março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83c5eb0cd344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F41B9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52CE6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40C9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21EE"/>
    <w:rsid w:val="00DD32C5"/>
    <w:rsid w:val="00DD5DB0"/>
    <w:rsid w:val="00E1414D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169AB"/>
    <w:rsid w:val="00F22F8A"/>
    <w:rsid w:val="00F456D7"/>
    <w:rsid w:val="00F60D99"/>
    <w:rsid w:val="00FA25A8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36e88c-b777-469a-8996-08bfd6d598d4.png" Id="R9d9d6f4aed9542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36e88c-b777-469a-8996-08bfd6d598d4.png" Id="R4f83c5eb0cd3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2017-03-27T18:42:00Z</dcterms:created>
  <dcterms:modified xsi:type="dcterms:W3CDTF">2017-03-27T18:42:00Z</dcterms:modified>
</cp:coreProperties>
</file>