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427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>Vila Dainese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427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estudo </w:t>
      </w:r>
      <w:r w:rsidRPr="004B23C8">
        <w:rPr>
          <w:rFonts w:ascii="Arial" w:hAnsi="Arial" w:cs="Arial"/>
          <w:sz w:val="24"/>
          <w:szCs w:val="24"/>
        </w:rPr>
        <w:t xml:space="preserve">para melhoria na repintura de sinalização de solo de todas as vias do Bairro </w:t>
      </w:r>
      <w:r>
        <w:rPr>
          <w:rFonts w:ascii="Arial" w:hAnsi="Arial" w:cs="Arial"/>
          <w:sz w:val="24"/>
          <w:szCs w:val="24"/>
        </w:rPr>
        <w:t>Vila Dainese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Pr="001C3D65">
        <w:rPr>
          <w:rFonts w:ascii="Arial" w:hAnsi="Arial" w:cs="Arial"/>
          <w:sz w:val="24"/>
          <w:szCs w:val="24"/>
        </w:rPr>
        <w:t>.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C4279" w:rsidRDefault="003C4279" w:rsidP="003C427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 rotina pelo bairro 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conversaram com o vereador</w:t>
      </w:r>
      <w:r w:rsidRPr="001C3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3C4279" w:rsidRDefault="003C4279" w:rsidP="003C427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D725E" w:rsidRDefault="003C4279" w:rsidP="003C4279">
      <w:pPr>
        <w:pStyle w:val="Recuodecorpodetexto2"/>
        <w:spacing w:line="360" w:lineRule="auto"/>
        <w:ind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</w:t>
      </w:r>
      <w:r w:rsidRPr="001C3D65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 xml:space="preserve">relatarão que ouve colisões entre veículos </w:t>
      </w:r>
      <w:r w:rsidRPr="001C3D65">
        <w:rPr>
          <w:rFonts w:ascii="Arial" w:hAnsi="Arial" w:cs="Arial"/>
        </w:rPr>
        <w:t>devido à má sinalização</w:t>
      </w:r>
      <w:r w:rsidR="00DD725E">
        <w:rPr>
          <w:rFonts w:ascii="Arial" w:hAnsi="Arial" w:cs="Arial"/>
        </w:rPr>
        <w:t>.</w:t>
      </w:r>
    </w:p>
    <w:p w:rsidR="00DD725E" w:rsidRPr="00F75516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279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72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5E" w:rsidRDefault="00DD725E">
      <w:r>
        <w:separator/>
      </w:r>
    </w:p>
  </w:endnote>
  <w:endnote w:type="continuationSeparator" w:id="0">
    <w:p w:rsidR="00DD725E" w:rsidRDefault="00DD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5E" w:rsidRDefault="00DD725E">
      <w:r>
        <w:separator/>
      </w:r>
    </w:p>
  </w:footnote>
  <w:footnote w:type="continuationSeparator" w:id="0">
    <w:p w:rsidR="00DD725E" w:rsidRDefault="00DD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5E" w:rsidRDefault="00DD7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Pr="00AE702A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D725E" w:rsidRPr="00D26CB3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Default="00DD72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ac470261544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C4279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44B3D"/>
    <w:rsid w:val="00D54198"/>
    <w:rsid w:val="00D67C47"/>
    <w:rsid w:val="00DB7889"/>
    <w:rsid w:val="00DD725E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39c2ee-72c4-4598-ac8b-8a7027c4c413.png" Id="Rbe38ec84a4e942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e39c2ee-72c4-4598-ac8b-8a7027c4c413.png" Id="R657ac470261544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2017-03-27T19:04:00Z</dcterms:created>
  <dcterms:modified xsi:type="dcterms:W3CDTF">2017-03-27T19:04:00Z</dcterms:modified>
</cp:coreProperties>
</file>