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52E26">
        <w:rPr>
          <w:rFonts w:ascii="Arial" w:hAnsi="Arial" w:cs="Arial"/>
          <w:sz w:val="24"/>
          <w:szCs w:val="24"/>
        </w:rPr>
        <w:t xml:space="preserve">Rua </w:t>
      </w:r>
      <w:r w:rsidR="00A604B1">
        <w:rPr>
          <w:rFonts w:ascii="Arial" w:hAnsi="Arial" w:cs="Arial"/>
          <w:sz w:val="24"/>
          <w:szCs w:val="24"/>
        </w:rPr>
        <w:t>Maestro Heitor Vilas Boas</w:t>
      </w:r>
      <w:r w:rsidR="00A52E26">
        <w:rPr>
          <w:rFonts w:ascii="Arial" w:hAnsi="Arial" w:cs="Arial"/>
          <w:sz w:val="24"/>
          <w:szCs w:val="24"/>
        </w:rPr>
        <w:t xml:space="preserve"> esquina com a Rua </w:t>
      </w:r>
      <w:proofErr w:type="spellStart"/>
      <w:r w:rsidR="00CE37C3">
        <w:rPr>
          <w:rFonts w:ascii="Arial" w:hAnsi="Arial" w:cs="Arial"/>
          <w:sz w:val="24"/>
          <w:szCs w:val="24"/>
        </w:rPr>
        <w:t>Wilcon</w:t>
      </w:r>
      <w:proofErr w:type="spellEnd"/>
      <w:r w:rsidR="00CE37C3">
        <w:rPr>
          <w:rFonts w:ascii="Arial" w:hAnsi="Arial" w:cs="Arial"/>
          <w:sz w:val="24"/>
          <w:szCs w:val="24"/>
        </w:rPr>
        <w:t xml:space="preserve"> Pereira</w:t>
      </w:r>
      <w:r w:rsidR="00A52E26">
        <w:rPr>
          <w:rFonts w:ascii="Arial" w:hAnsi="Arial" w:cs="Arial"/>
          <w:sz w:val="24"/>
          <w:szCs w:val="24"/>
        </w:rPr>
        <w:t xml:space="preserve">, no bairro Jardim </w:t>
      </w:r>
      <w:r w:rsidR="00A17668">
        <w:rPr>
          <w:rFonts w:ascii="Arial" w:hAnsi="Arial" w:cs="Arial"/>
          <w:sz w:val="24"/>
          <w:szCs w:val="24"/>
        </w:rPr>
        <w:t>São Francisco</w:t>
      </w:r>
      <w:r w:rsidR="00A52E26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A604B1">
        <w:rPr>
          <w:rFonts w:ascii="Arial" w:hAnsi="Arial" w:cs="Arial"/>
          <w:sz w:val="24"/>
          <w:szCs w:val="24"/>
        </w:rPr>
        <w:t xml:space="preserve">Rua Maestro Heitor Vilas Boas esquina com a Rua </w:t>
      </w:r>
      <w:proofErr w:type="spellStart"/>
      <w:r w:rsidR="00A604B1">
        <w:rPr>
          <w:rFonts w:ascii="Arial" w:hAnsi="Arial" w:cs="Arial"/>
          <w:sz w:val="24"/>
          <w:szCs w:val="24"/>
        </w:rPr>
        <w:t>Wilcon</w:t>
      </w:r>
      <w:proofErr w:type="spellEnd"/>
      <w:r w:rsidR="00A604B1">
        <w:rPr>
          <w:rFonts w:ascii="Arial" w:hAnsi="Arial" w:cs="Arial"/>
          <w:sz w:val="24"/>
          <w:szCs w:val="24"/>
        </w:rPr>
        <w:t xml:space="preserve"> Pereira, no bairro Jardim São Francisco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52E26">
        <w:rPr>
          <w:rFonts w:ascii="Arial" w:hAnsi="Arial" w:cs="Arial"/>
          <w:sz w:val="24"/>
          <w:szCs w:val="24"/>
        </w:rPr>
        <w:t>2</w:t>
      </w:r>
      <w:r w:rsidR="00C658F8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C81CBB">
        <w:rPr>
          <w:rFonts w:ascii="Arial" w:hAnsi="Arial" w:cs="Arial"/>
          <w:sz w:val="24"/>
          <w:szCs w:val="24"/>
        </w:rPr>
        <w:t>Março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BA" w:rsidRDefault="00B35DBA">
      <w:r>
        <w:separator/>
      </w:r>
    </w:p>
  </w:endnote>
  <w:endnote w:type="continuationSeparator" w:id="0">
    <w:p w:rsidR="00B35DBA" w:rsidRDefault="00B3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BA" w:rsidRDefault="00B35DBA">
      <w:r>
        <w:separator/>
      </w:r>
    </w:p>
  </w:footnote>
  <w:footnote w:type="continuationSeparator" w:id="0">
    <w:p w:rsidR="00B35DBA" w:rsidRDefault="00B35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c23876436a47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5101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E56CF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17668"/>
    <w:rsid w:val="00A35A09"/>
    <w:rsid w:val="00A44B77"/>
    <w:rsid w:val="00A509E9"/>
    <w:rsid w:val="00A52E26"/>
    <w:rsid w:val="00A604B1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5DBA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658F8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E37C3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dac357-b78f-4d60-b17d-8a1405406664.png" Id="R3294ea48e16e40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dac357-b78f-4d60-b17d-8a1405406664.png" Id="R12c23876436a47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2017-03-22T14:07:00Z</dcterms:created>
  <dcterms:modified xsi:type="dcterms:W3CDTF">2017-03-24T13:19:00Z</dcterms:modified>
</cp:coreProperties>
</file>