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5057F">
        <w:rPr>
          <w:rFonts w:ascii="Arial" w:hAnsi="Arial" w:cs="Arial"/>
          <w:sz w:val="24"/>
          <w:szCs w:val="24"/>
        </w:rPr>
        <w:t>a pavimentação da Estrada dos Italianos.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057F">
        <w:rPr>
          <w:rFonts w:ascii="Arial" w:hAnsi="Arial" w:cs="Arial"/>
          <w:bCs/>
          <w:sz w:val="24"/>
          <w:szCs w:val="24"/>
        </w:rPr>
        <w:t>a pavimentação da Estrada dos Italianos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5057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solicitando a pavimentação da Estrada dos Italianos, que dá acesso ao Aterro Municipal</w:t>
      </w:r>
      <w:r w:rsidR="00A35AE9" w:rsidRPr="00F755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de ser amplamente utilizada na rota da coleta de resíduos sólidos, a Estrada dos Italianos faz a conexão com importantes bairros do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097E">
        <w:rPr>
          <w:rFonts w:ascii="Arial" w:hAnsi="Arial" w:cs="Arial"/>
          <w:sz w:val="24"/>
          <w:szCs w:val="24"/>
        </w:rPr>
        <w:t>13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E5057F" w:rsidRDefault="00E5057F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80" w:rsidRDefault="001C1F80">
      <w:r>
        <w:separator/>
      </w:r>
    </w:p>
  </w:endnote>
  <w:endnote w:type="continuationSeparator" w:id="0">
    <w:p w:rsidR="001C1F80" w:rsidRDefault="001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80" w:rsidRDefault="001C1F80">
      <w:r>
        <w:separator/>
      </w:r>
    </w:p>
  </w:footnote>
  <w:footnote w:type="continuationSeparator" w:id="0">
    <w:p w:rsidR="001C1F80" w:rsidRDefault="001C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db7874192f45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C1F80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7960BC"/>
    <w:rsid w:val="009F196D"/>
    <w:rsid w:val="00A35AE9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E5057F"/>
    <w:rsid w:val="00E903BB"/>
    <w:rsid w:val="00EB1FA8"/>
    <w:rsid w:val="00EB7D7D"/>
    <w:rsid w:val="00EE7983"/>
    <w:rsid w:val="00F16623"/>
    <w:rsid w:val="00F3097E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ba9cb5-c8c9-4dad-9552-4c33252c359f.png" Id="R470207a76d40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ba9cb5-c8c9-4dad-9552-4c33252c359f.png" Id="R0edb7874192f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2017-03-13T17:51:00Z</dcterms:created>
  <dcterms:modified xsi:type="dcterms:W3CDTF">2017-03-17T18:06:00Z</dcterms:modified>
</cp:coreProperties>
</file>